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EB" w:rsidRDefault="002438EB" w:rsidP="002438E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Name ____________________________________</w:t>
      </w:r>
    </w:p>
    <w:p w:rsidR="002438EB" w:rsidRPr="002438EB" w:rsidRDefault="002438EB" w:rsidP="002438E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Aqueous Equilibria Quiz</w:t>
      </w:r>
      <w:r w:rsidR="001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(1</w:t>
      </w:r>
      <w:r w:rsidR="00D82E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</w:t>
      </w:r>
      <w:r w:rsidR="001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points)</w:t>
      </w:r>
    </w:p>
    <w:p w:rsidR="002438EB" w:rsidRDefault="00BA180E" w:rsidP="003057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 w:hanging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Which one of the following pairs </w:t>
      </w:r>
      <w:r w:rsidR="002438EB">
        <w:rPr>
          <w:rFonts w:ascii="Times New Roman" w:hAnsi="Times New Roman" w:cs="Times New Roman"/>
          <w:color w:val="000000"/>
          <w:sz w:val="24"/>
          <w:szCs w:val="24"/>
          <w:u w:val="single"/>
        </w:rPr>
        <w:t>cannot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be mixed together to form a buffer solution?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05"/>
        <w:gridCol w:w="8640"/>
      </w:tblGrid>
      <w:tr w:rsidR="002438EB" w:rsidTr="00BA180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HONH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HONH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</w:t>
            </w:r>
          </w:p>
        </w:tc>
      </w:tr>
      <w:tr w:rsidR="002438EB" w:rsidTr="00BA180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HCl</w:t>
            </w:r>
            <w:proofErr w:type="spellEnd"/>
          </w:p>
        </w:tc>
      </w:tr>
      <w:tr w:rsidR="002438EB" w:rsidTr="00BA180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RbOH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HF</w:t>
            </w:r>
          </w:p>
        </w:tc>
      </w:tr>
      <w:tr w:rsidR="002438EB" w:rsidTr="00BA180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KOH, HNO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438EB" w:rsidTr="00BA180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305723" w:rsidRPr="00305723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KHSO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4"/>
          <w:szCs w:val="14"/>
        </w:rPr>
      </w:pPr>
    </w:p>
    <w:p w:rsidR="002438EB" w:rsidRDefault="00BA180E" w:rsidP="004F28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9" w:hanging="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What change will be caused by addition of a small amount of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HCl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to a solution containing fluoride ions and hydrogen fluoride?</w:t>
      </w: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265"/>
        <w:gridCol w:w="9625"/>
      </w:tblGrid>
      <w:tr w:rsidR="002438EB" w:rsidTr="00BA180E">
        <w:trPr>
          <w:trHeight w:val="293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4419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concentration of hydronium ions will increase significantly.</w:t>
            </w:r>
          </w:p>
        </w:tc>
      </w:tr>
      <w:tr w:rsidR="002438EB" w:rsidTr="00BA180E">
        <w:trPr>
          <w:trHeight w:val="342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4419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concentration of fluoride ions will increase as will the concentration of hydronium ions</w:t>
            </w:r>
            <w:r w:rsidR="00BA1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38EB" w:rsidTr="00BA180E">
        <w:trPr>
          <w:trHeight w:val="6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4419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concentration of hydrogen fluoride will decrease and the concentration of fluoride ions will increase.</w:t>
            </w:r>
          </w:p>
        </w:tc>
      </w:tr>
      <w:tr w:rsidR="002438EB" w:rsidTr="00BA180E">
        <w:trPr>
          <w:trHeight w:val="600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4419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concentration of fluoride ion will decrease and the concentration of hydrogen fluoride will increase.</w:t>
            </w:r>
          </w:p>
        </w:tc>
      </w:tr>
      <w:tr w:rsidR="002438EB" w:rsidTr="00BA180E">
        <w:trPr>
          <w:trHeight w:val="293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4419" w:type="pct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fluoride ions will precipitate out of solution as its acid salt.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4"/>
          <w:szCs w:val="14"/>
        </w:rPr>
      </w:pPr>
    </w:p>
    <w:p w:rsidR="002438EB" w:rsidRDefault="00BA180E" w:rsidP="00BA180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3) 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In a solution, when the concentrations of a weak acid and its conjugate base are equal,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05"/>
        <w:gridCol w:w="9585"/>
      </w:tblGrid>
      <w:tr w:rsidR="002438EB" w:rsidTr="00BA180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 is not at equilibrium.</w:t>
            </w:r>
          </w:p>
        </w:tc>
      </w:tr>
      <w:tr w:rsidR="002438EB" w:rsidTr="00BA180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buffering capacity is significantly decreased.</w:t>
            </w:r>
          </w:p>
        </w:tc>
      </w:tr>
      <w:tr w:rsidR="002438EB" w:rsidTr="00BA180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-log of the [H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 and the -log of the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equal.</w:t>
            </w:r>
          </w:p>
        </w:tc>
      </w:tr>
      <w:tr w:rsidR="002438EB" w:rsidTr="00BA180E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above are true.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4"/>
          <w:szCs w:val="14"/>
        </w:rPr>
      </w:pPr>
    </w:p>
    <w:p w:rsidR="002438EB" w:rsidRDefault="00BA180E" w:rsidP="003057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 w:hanging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Of the following solutions, which has the greatest buffering capacity?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0.821 M HF and 0.217 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</w:t>
            </w:r>
            <w:proofErr w:type="spellEnd"/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0.821 M HF and 0.909 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</w:t>
            </w:r>
            <w:proofErr w:type="spellEnd"/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0.100 M HF and 0.217 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</w:t>
            </w:r>
            <w:proofErr w:type="spellEnd"/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0.121 M HF and 0.667 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NaF</w:t>
            </w:r>
            <w:proofErr w:type="spellEnd"/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BA180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They are all buffer solutions and would all have the same capacity.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4"/>
          <w:szCs w:val="14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01392D" w:rsidRPr="0001392D" w:rsidRDefault="0001392D" w:rsidP="000139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  <w:sz w:val="24"/>
          <w:szCs w:val="24"/>
        </w:rPr>
      </w:pPr>
      <w:r w:rsidRPr="003E62F4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</w:t>
      </w:r>
      <w:r w:rsidRPr="0001392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 </w:t>
      </w:r>
      <w:r w:rsidRPr="0001392D">
        <w:rPr>
          <w:rFonts w:ascii="Times New Roman" w:hAnsi="Times New Roman" w:cs="Times New Roman"/>
          <w:color w:val="000000"/>
          <w:sz w:val="24"/>
          <w:szCs w:val="24"/>
        </w:rPr>
        <w:t>According to the Arrhenius concept, an acid is a substance that __________.</w:t>
      </w:r>
    </w:p>
    <w:tbl>
      <w:tblPr>
        <w:tblW w:w="0" w:type="auto"/>
        <w:tblInd w:w="76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4"/>
        <w:gridCol w:w="8100"/>
        <w:gridCol w:w="389"/>
        <w:gridCol w:w="295"/>
      </w:tblGrid>
      <w:tr w:rsidR="0001392D" w:rsidRPr="0001392D" w:rsidTr="0001392D">
        <w:trPr>
          <w:gridAfter w:val="1"/>
          <w:wAfter w:w="295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01392D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2D" w:rsidRPr="0001392D" w:rsidRDefault="0001392D" w:rsidP="000139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capable of donating one or more H</w:t>
            </w: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</w:tr>
      <w:tr w:rsidR="0001392D" w:rsidRPr="0001392D" w:rsidTr="0001392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01392D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92D" w:rsidRPr="0001392D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causes an increase in the concentration of H</w:t>
            </w: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aqueous solutions</w:t>
            </w:r>
          </w:p>
        </w:tc>
      </w:tr>
      <w:tr w:rsidR="0001392D" w:rsidRPr="0001392D" w:rsidTr="0001392D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01392D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392D" w:rsidRPr="0001392D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 accept a pair of electrons to form a coordinate covalent bond</w:t>
            </w:r>
          </w:p>
        </w:tc>
      </w:tr>
      <w:tr w:rsidR="0001392D" w:rsidRPr="0001392D" w:rsidTr="0001392D">
        <w:trPr>
          <w:gridAfter w:val="2"/>
          <w:wAfter w:w="684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01392D" w:rsidRDefault="0001392D" w:rsidP="000139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01392D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reacts with the solvent to form the </w:t>
            </w:r>
            <w:proofErr w:type="spellStart"/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cation</w:t>
            </w:r>
            <w:proofErr w:type="spellEnd"/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formed by </w:t>
            </w:r>
            <w:proofErr w:type="spellStart"/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autoionization</w:t>
            </w:r>
            <w:proofErr w:type="spellEnd"/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that solvent</w:t>
            </w:r>
          </w:p>
        </w:tc>
      </w:tr>
      <w:tr w:rsidR="0001392D" w:rsidRPr="0001392D" w:rsidTr="0001392D">
        <w:trPr>
          <w:gridAfter w:val="2"/>
          <w:wAfter w:w="684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01392D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392D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9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tastes bitter</w:t>
            </w:r>
          </w:p>
          <w:p w:rsidR="00972697" w:rsidRPr="0001392D" w:rsidRDefault="00972697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1392D" w:rsidRPr="003E62F4" w:rsidRDefault="0001392D" w:rsidP="000139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6) </w:t>
      </w:r>
      <w:r w:rsidRPr="003E62F4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Pr="003E62F4">
        <w:rPr>
          <w:rFonts w:ascii="Times New Roman" w:hAnsi="Times New Roman" w:cs="Times New Roman"/>
          <w:color w:val="000000"/>
        </w:rPr>
        <w:t>BrØnsted</w:t>
      </w:r>
      <w:proofErr w:type="spellEnd"/>
      <w:r w:rsidRPr="003E62F4">
        <w:rPr>
          <w:rFonts w:ascii="Times New Roman" w:hAnsi="Times New Roman" w:cs="Times New Roman"/>
          <w:color w:val="000000"/>
        </w:rPr>
        <w:t>-Lowry acid is defined as a substance that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323"/>
        <w:gridCol w:w="8100"/>
        <w:gridCol w:w="720"/>
      </w:tblGrid>
      <w:tr w:rsidR="0001392D" w:rsidRPr="003E62F4" w:rsidTr="0001392D">
        <w:trPr>
          <w:gridAfter w:val="1"/>
          <w:wAfter w:w="720" w:type="dxa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0139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increases Ka when placed in 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O</w:t>
            </w:r>
          </w:p>
        </w:tc>
      </w:tr>
      <w:tr w:rsidR="0001392D" w:rsidRPr="003E62F4" w:rsidTr="001A1E89">
        <w:trPr>
          <w:gridBefore w:val="1"/>
          <w:wBefore w:w="720" w:type="dxa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decreases [H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  <w:r w:rsidRPr="003E62F4">
              <w:rPr>
                <w:rFonts w:ascii="Times New Roman" w:hAnsi="Times New Roman" w:cs="Times New Roman"/>
                <w:color w:val="000000"/>
              </w:rPr>
              <w:t>] when placed in 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O</w:t>
            </w:r>
          </w:p>
        </w:tc>
      </w:tr>
      <w:tr w:rsidR="0001392D" w:rsidRPr="003E62F4" w:rsidTr="001A1E89">
        <w:trPr>
          <w:gridBefore w:val="1"/>
          <w:wBefore w:w="720" w:type="dxa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increases [OH-] when placed in 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O</w:t>
            </w:r>
          </w:p>
        </w:tc>
      </w:tr>
      <w:tr w:rsidR="0001392D" w:rsidRPr="003E62F4" w:rsidTr="0001392D">
        <w:trPr>
          <w:gridAfter w:val="1"/>
          <w:wAfter w:w="720" w:type="dxa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0139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acts as a proton acceptor</w:t>
            </w:r>
          </w:p>
        </w:tc>
      </w:tr>
      <w:tr w:rsidR="0001392D" w:rsidRPr="003E62F4" w:rsidTr="001A1E89">
        <w:trPr>
          <w:gridBefore w:val="1"/>
          <w:wBefore w:w="720" w:type="dxa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92D" w:rsidRPr="003E62F4" w:rsidRDefault="0001392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acts as a proton donor</w:t>
            </w:r>
          </w:p>
        </w:tc>
      </w:tr>
    </w:tbl>
    <w:p w:rsidR="002438EB" w:rsidRPr="0001392D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:rsidR="002438EB" w:rsidRDefault="00160BD0" w:rsidP="00160BD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7)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Which of the following could be added to a solution of sodium acetate to produce a buffer?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60B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60B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acetic acid only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60B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60B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acetic acid or hydrochloric acid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60B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60B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hydrochloric acid only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60B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60B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potassium acetate only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60BD0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4650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sodium chloride or potassium acetate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14650F" w:rsidRDefault="0014650F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14650F" w:rsidRDefault="0014650F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14650F" w:rsidRPr="003E62F4" w:rsidRDefault="0014650F" w:rsidP="001465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8) </w:t>
      </w:r>
      <w:r w:rsidRPr="003E62F4">
        <w:rPr>
          <w:rFonts w:ascii="Times New Roman" w:hAnsi="Times New Roman" w:cs="Times New Roman"/>
          <w:color w:val="000000"/>
        </w:rPr>
        <w:t>Which one of the following is the weakest acid?</w:t>
      </w:r>
    </w:p>
    <w:tbl>
      <w:tblPr>
        <w:tblW w:w="0" w:type="auto"/>
        <w:tblInd w:w="76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23"/>
        <w:gridCol w:w="8100"/>
      </w:tblGrid>
      <w:tr w:rsidR="0014650F" w:rsidRPr="003E62F4" w:rsidTr="00764CB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HF (K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a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= 6.8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4650F" w:rsidRPr="003E62F4" w:rsidTr="00764CB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HClO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K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a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= 3.0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-8</w:t>
            </w:r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4650F" w:rsidRPr="003E62F4" w:rsidTr="00764CB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HNO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(K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a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= 4.5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4650F" w:rsidRPr="003E62F4" w:rsidTr="00764CB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HCN (K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a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= 4.9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14650F" w:rsidRPr="003E62F4" w:rsidTr="00764CB7"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4650F" w:rsidRPr="003E62F4" w:rsidRDefault="0014650F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Acetic acid (K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a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= 1.8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14650F" w:rsidRDefault="0014650F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764CB7" w:rsidRPr="0014650F" w:rsidRDefault="00764CB7" w:rsidP="00764C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Use the following graph and table to answer questions 9 and 10</w:t>
      </w:r>
    </w:p>
    <w:p w:rsidR="002438EB" w:rsidRDefault="00764CB7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35334" cy="160972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34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B" w:rsidRDefault="002438EB" w:rsidP="0030572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438EB" w:rsidRDefault="00764CB7" w:rsidP="004F28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9) 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A 25.0 mL sample of a solution of an unknown compound is titrated with a 0.115 M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solution. The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titration curve above was obtained. The unknown compound is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strong acid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strong base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weak acid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weak base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neither an acid nor a base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764CB7" w:rsidRDefault="002438EB" w:rsidP="00764C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 w:hanging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38EB" w:rsidRDefault="00764CB7" w:rsidP="004F28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9" w:hanging="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A 25.0 mL sample of a solution of a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monoprotic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acid is titrated with a 0.115 M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NaOH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solution. The titration curve above was obtained. Which of the following indicators would be best for this titration?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125"/>
        <w:gridCol w:w="8759"/>
      </w:tblGrid>
      <w:tr w:rsidR="002438EB" w:rsidTr="00764CB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methyl red</w:t>
            </w:r>
          </w:p>
        </w:tc>
      </w:tr>
      <w:tr w:rsidR="002438EB" w:rsidTr="00764CB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bromthymol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blue</w:t>
            </w:r>
          </w:p>
        </w:tc>
      </w:tr>
      <w:tr w:rsidR="002438EB" w:rsidTr="00764CB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thymol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blue</w:t>
            </w:r>
          </w:p>
        </w:tc>
      </w:tr>
      <w:tr w:rsidR="002438EB" w:rsidTr="00764CB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phenolpthalein</w:t>
            </w:r>
            <w:proofErr w:type="spellEnd"/>
          </w:p>
        </w:tc>
      </w:tr>
      <w:tr w:rsidR="002438EB" w:rsidTr="00764CB7"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759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bromocresol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purple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438EB" w:rsidRDefault="002438EB" w:rsidP="003057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 w:hanging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11) In which of the following aqueous solutions would you expect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AgCl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have the lowest solubility?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 w:rsidTr="00704A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pure water</w:t>
            </w:r>
          </w:p>
        </w:tc>
      </w:tr>
      <w:tr w:rsidR="002438EB" w:rsidTr="00704A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 M BaCl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438EB" w:rsidTr="00704A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0.015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</w:p>
        </w:tc>
      </w:tr>
      <w:tr w:rsidR="002438EB" w:rsidTr="00704A9D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0.020 AgNO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438EB" w:rsidTr="00704A9D">
        <w:trPr>
          <w:trHeight w:val="8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764C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KCl</w:t>
            </w:r>
            <w:proofErr w:type="spellEnd"/>
          </w:p>
        </w:tc>
      </w:tr>
    </w:tbl>
    <w:p w:rsidR="002438EB" w:rsidRDefault="002438EB" w:rsidP="0030572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1D4E4D" w:rsidRPr="003E62F4" w:rsidRDefault="00764CB7" w:rsidP="001D4E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1D4E4D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1D4E4D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12) </w:t>
      </w:r>
      <w:r w:rsidR="001D4E4D" w:rsidRPr="003E62F4">
        <w:rPr>
          <w:rFonts w:ascii="Times New Roman" w:hAnsi="Times New Roman" w:cs="Times New Roman"/>
          <w:color w:val="000000"/>
        </w:rPr>
        <w:t>Classify the following compounds as weak acids (W) or strong acids (S):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2050"/>
        <w:gridCol w:w="2540"/>
        <w:gridCol w:w="3150"/>
      </w:tblGrid>
      <w:tr w:rsidR="001D4E4D" w:rsidRPr="003E62F4" w:rsidTr="008C2BC2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nitrous acid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hydrochloric acid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hydrofluoric acid</w:t>
            </w:r>
          </w:p>
        </w:tc>
      </w:tr>
    </w:tbl>
    <w:p w:rsidR="001D4E4D" w:rsidRPr="003E62F4" w:rsidRDefault="001D4E4D" w:rsidP="001D4E4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323"/>
        <w:gridCol w:w="8100"/>
        <w:gridCol w:w="720"/>
      </w:tblGrid>
      <w:tr w:rsidR="001D4E4D" w:rsidRPr="003E62F4" w:rsidTr="001D4E4D">
        <w:trPr>
          <w:gridAfter w:val="1"/>
          <w:wAfter w:w="720" w:type="dxa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W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</w:tc>
      </w:tr>
      <w:tr w:rsidR="001D4E4D" w:rsidRPr="003E62F4" w:rsidTr="001D4E4D">
        <w:trPr>
          <w:gridBefore w:val="1"/>
          <w:wBefore w:w="720" w:type="dxa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S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S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S</w:t>
            </w:r>
            <w:proofErr w:type="spellEnd"/>
          </w:p>
        </w:tc>
      </w:tr>
      <w:tr w:rsidR="001D4E4D" w:rsidRPr="003E62F4" w:rsidTr="001D4E4D">
        <w:trPr>
          <w:gridBefore w:val="1"/>
          <w:wBefore w:w="720" w:type="dxa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S W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W</w:t>
            </w:r>
            <w:proofErr w:type="spellEnd"/>
          </w:p>
        </w:tc>
      </w:tr>
      <w:tr w:rsidR="001D4E4D" w:rsidRPr="003E62F4" w:rsidTr="001D4E4D">
        <w:trPr>
          <w:gridBefore w:val="1"/>
          <w:wBefore w:w="720" w:type="dxa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W S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S</w:t>
            </w:r>
            <w:proofErr w:type="spellEnd"/>
          </w:p>
        </w:tc>
      </w:tr>
      <w:tr w:rsidR="001D4E4D" w:rsidRPr="003E62F4" w:rsidTr="001D4E4D">
        <w:trPr>
          <w:gridAfter w:val="1"/>
          <w:wAfter w:w="720" w:type="dxa"/>
        </w:trPr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D4E4D" w:rsidRPr="003E62F4" w:rsidRDefault="001D4E4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W S W</w:t>
            </w:r>
          </w:p>
        </w:tc>
      </w:tr>
    </w:tbl>
    <w:p w:rsidR="00764CB7" w:rsidRDefault="00764CB7" w:rsidP="00764CB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F28AD" w:rsidRDefault="004F28AD" w:rsidP="00764CB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F28AD" w:rsidRPr="00764CB7" w:rsidRDefault="004F28AD" w:rsidP="00764CB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438EB" w:rsidRPr="00D6050B" w:rsidRDefault="002438EB" w:rsidP="0030572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  <w:r w:rsidRPr="00D6050B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Consider the following table of </w:t>
      </w:r>
      <w:proofErr w:type="spellStart"/>
      <w:r w:rsidRPr="00D6050B">
        <w:rPr>
          <w:rFonts w:ascii="Times New Roman" w:hAnsi="Times New Roman" w:cs="Times New Roman"/>
          <w:i/>
          <w:iCs/>
          <w:color w:val="000000"/>
          <w:sz w:val="20"/>
          <w:szCs w:val="20"/>
        </w:rPr>
        <w:t>K</w:t>
      </w:r>
      <w:r w:rsidRPr="00D6050B">
        <w:rPr>
          <w:rFonts w:ascii="Times New Roman" w:hAnsi="Times New Roman" w:cs="Times New Roman"/>
          <w:i/>
          <w:iCs/>
          <w:color w:val="000000"/>
          <w:sz w:val="20"/>
          <w:szCs w:val="20"/>
          <w:vertAlign w:val="subscript"/>
        </w:rPr>
        <w:t>sp</w:t>
      </w:r>
      <w:proofErr w:type="spellEnd"/>
      <w:r w:rsidRPr="00D6050B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values.</w:t>
      </w:r>
    </w:p>
    <w:p w:rsidR="002438EB" w:rsidRDefault="002438EB" w:rsidP="00305723">
      <w:pPr>
        <w:keepLines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71750" cy="12337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31" cy="123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EB" w:rsidRDefault="001D4E4D" w:rsidP="001D4E4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64CB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) Which compound listed below has the greatest molar solubility in water?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Cd(OH)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</w:t>
            </w:r>
            <w:proofErr w:type="spellEnd"/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1D4E4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</w:p>
        </w:tc>
      </w:tr>
    </w:tbl>
    <w:p w:rsidR="002438EB" w:rsidRPr="00D6050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2"/>
          <w:szCs w:val="12"/>
        </w:rPr>
      </w:pPr>
    </w:p>
    <w:p w:rsidR="002438EB" w:rsidRDefault="001D4E4D" w:rsidP="004F28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9" w:hanging="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14)  The K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a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of benzoic acid is 6.30 </w:t>
      </w:r>
      <w:r w:rsidR="002438EB">
        <w:rPr>
          <w:rFonts w:ascii="Symbol" w:hAnsi="Symbol" w:cs="Symbol"/>
          <w:color w:val="000000"/>
          <w:sz w:val="24"/>
          <w:szCs w:val="24"/>
        </w:rPr>
        <w:t>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-5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. The pH of a buffer prepared by combining 50.0 mL of 1.00 M potassium benzoate and 50.0 mL of 1.00 M benzoic acid is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1.705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0.851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3.406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4.201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A43E4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2.383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A43E4F" w:rsidRPr="00D6050B" w:rsidRDefault="00A43E4F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2"/>
          <w:szCs w:val="12"/>
        </w:rPr>
      </w:pPr>
    </w:p>
    <w:p w:rsidR="009602EA" w:rsidRPr="003E62F4" w:rsidRDefault="00A43E4F" w:rsidP="009602E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3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602E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15) </w:t>
      </w:r>
      <w:r w:rsidR="009602EA" w:rsidRPr="003E62F4">
        <w:rPr>
          <w:rFonts w:ascii="Times New Roman" w:hAnsi="Times New Roman" w:cs="Times New Roman"/>
          <w:color w:val="000000"/>
        </w:rPr>
        <w:t>HA is a weak acid. Which equilibrium corresponds to the equilibrium constant K</w:t>
      </w:r>
      <w:r w:rsidR="009602EA" w:rsidRPr="003E62F4">
        <w:rPr>
          <w:rFonts w:ascii="Times New Roman" w:hAnsi="Times New Roman" w:cs="Times New Roman"/>
          <w:color w:val="000000"/>
          <w:vertAlign w:val="subscript"/>
        </w:rPr>
        <w:t>b</w:t>
      </w:r>
      <w:r w:rsidR="009602EA" w:rsidRPr="003E62F4">
        <w:rPr>
          <w:rFonts w:ascii="Times New Roman" w:hAnsi="Times New Roman" w:cs="Times New Roman"/>
          <w:color w:val="000000"/>
        </w:rPr>
        <w:t xml:space="preserve"> for A</w:t>
      </w:r>
      <w:r w:rsidR="009602EA" w:rsidRPr="003E62F4">
        <w:rPr>
          <w:rFonts w:ascii="Times New Roman" w:hAnsi="Times New Roman" w:cs="Times New Roman"/>
          <w:color w:val="000000"/>
          <w:vertAlign w:val="superscript"/>
        </w:rPr>
        <w:t>-</w:t>
      </w:r>
      <w:r w:rsidR="009602EA" w:rsidRPr="003E62F4"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9602EA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9602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HA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 + 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O (l) </w:t>
            </w:r>
            <w:r w:rsidRPr="003E62F4"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28600" cy="1809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A+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 + OH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602EA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9602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A-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 + 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3E62F4">
              <w:rPr>
                <w:rFonts w:ascii="Times New Roman" w:hAnsi="Times New Roman" w:cs="Times New Roman"/>
                <w:color w:val="000000"/>
              </w:rPr>
              <w:t>O+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E62F4"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28600" cy="180975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HA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 + 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O (l)</w:t>
            </w:r>
          </w:p>
        </w:tc>
      </w:tr>
      <w:tr w:rsidR="009602EA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9602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HA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 + OH-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E62F4"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28600" cy="180975"/>
                  <wp:effectExtent l="1905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O (l) + H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+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602EA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9602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 + 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O (l) </w:t>
            </w:r>
            <w:r w:rsidRPr="003E62F4"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28600" cy="180975"/>
                  <wp:effectExtent l="1905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HA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 + OH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602EA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9602E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602EA" w:rsidRPr="003E62F4" w:rsidRDefault="009602EA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 + OH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) </w:t>
            </w:r>
            <w:r w:rsidRPr="003E62F4">
              <w:rPr>
                <w:rFonts w:ascii="Times New Roman" w:hAnsi="Times New Roman" w:cs="Times New Roman"/>
                <w:noProof/>
                <w:color w:val="000000"/>
                <w:position w:val="-7"/>
              </w:rPr>
              <w:drawing>
                <wp:inline distT="0" distB="0" distL="0" distR="0">
                  <wp:extent cx="228600" cy="180975"/>
                  <wp:effectExtent l="1905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HOA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2-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aq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A43E4F" w:rsidRPr="00D6050B" w:rsidRDefault="00A43E4F" w:rsidP="00A43E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color w:val="000000"/>
          <w:sz w:val="12"/>
          <w:szCs w:val="1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D6050B" w:rsidP="004F28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9" w:hanging="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16) The concentration of fluoride ions in a saturated solution of bariu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fluoride is __________ M. The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solubility product constant of BaF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is 1.7 </w:t>
      </w:r>
      <w:r w:rsidR="002438EB">
        <w:rPr>
          <w:rFonts w:ascii="Symbol" w:hAnsi="Symbol" w:cs="Symbol"/>
          <w:color w:val="000000"/>
          <w:sz w:val="24"/>
          <w:szCs w:val="24"/>
        </w:rPr>
        <w:t>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-6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3.0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Pr="00D6050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2"/>
          <w:szCs w:val="12"/>
        </w:rPr>
      </w:pPr>
    </w:p>
    <w:p w:rsidR="002438EB" w:rsidRDefault="00D6050B" w:rsidP="00D605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17)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Determine the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sp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for magnesium hydroxide (</w:t>
      </w:r>
      <w:proofErr w:type="gramStart"/>
      <w:r w:rsidR="002438EB">
        <w:rPr>
          <w:rFonts w:ascii="Times New Roman" w:hAnsi="Times New Roman" w:cs="Times New Roman"/>
          <w:color w:val="000000"/>
          <w:sz w:val="24"/>
          <w:szCs w:val="24"/>
        </w:rPr>
        <w:t>Mg(</w:t>
      </w:r>
      <w:proofErr w:type="gramEnd"/>
      <w:r w:rsidR="002438EB">
        <w:rPr>
          <w:rFonts w:ascii="Times New Roman" w:hAnsi="Times New Roman" w:cs="Times New Roman"/>
          <w:color w:val="000000"/>
          <w:sz w:val="24"/>
          <w:szCs w:val="24"/>
        </w:rPr>
        <w:t>OH)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) where the solubility of Mg(OH)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is 1.4 </w:t>
      </w:r>
      <w:r w:rsidR="002438EB">
        <w:rPr>
          <w:rFonts w:ascii="Symbol" w:hAnsi="Symbol" w:cs="Symbol"/>
          <w:color w:val="000000"/>
          <w:sz w:val="24"/>
          <w:szCs w:val="24"/>
        </w:rPr>
        <w:t>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-12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-11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-8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-8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Pr="00D6050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2"/>
          <w:szCs w:val="12"/>
        </w:rPr>
      </w:pPr>
    </w:p>
    <w:p w:rsidR="002438EB" w:rsidRDefault="00D6050B" w:rsidP="00D605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260" w:hanging="12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18)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What is the solubility (in M) of PbCl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in a 0.15 M solution of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HCl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? The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sp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of PbCl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is 1.6 </w:t>
      </w:r>
      <w:r w:rsidR="002438EB">
        <w:rPr>
          <w:rFonts w:ascii="Symbol" w:hAnsi="Symbol" w:cs="Symbol"/>
          <w:color w:val="000000"/>
          <w:sz w:val="24"/>
          <w:szCs w:val="24"/>
        </w:rPr>
        <w:t>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-5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2.0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1.8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D6050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4"/>
          <w:szCs w:val="14"/>
        </w:rPr>
      </w:pPr>
    </w:p>
    <w:p w:rsidR="004F28AD" w:rsidRDefault="004F28AD" w:rsidP="003057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 w:hanging="1260"/>
        <w:rPr>
          <w:rFonts w:ascii="Times New Roman" w:hAnsi="Times New Roman" w:cs="Times New Roman"/>
          <w:color w:val="000000"/>
          <w:sz w:val="24"/>
          <w:szCs w:val="24"/>
        </w:rPr>
      </w:pPr>
    </w:p>
    <w:p w:rsidR="004F28AD" w:rsidRPr="003E62F4" w:rsidRDefault="004F28AD" w:rsidP="004F28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19)  </w:t>
      </w:r>
      <w:r w:rsidRPr="003E62F4">
        <w:rPr>
          <w:rFonts w:ascii="Times New Roman" w:hAnsi="Times New Roman" w:cs="Times New Roman"/>
          <w:color w:val="000000"/>
        </w:rPr>
        <w:t>Using the data in the table, which of the conjugate bases below is the strongest base?</w:t>
      </w:r>
    </w:p>
    <w:p w:rsidR="004F28AD" w:rsidRPr="003E62F4" w:rsidRDefault="004F28AD" w:rsidP="004F28AD">
      <w:pPr>
        <w:keepLine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 w:rsidRPr="003E62F4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457325" cy="1100914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4F28AD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OAc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F28AD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3E62F4">
              <w:rPr>
                <w:rFonts w:ascii="Times New Roman" w:hAnsi="Times New Roman" w:cs="Times New Roman"/>
                <w:color w:val="000000"/>
              </w:rPr>
              <w:t>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5</w:t>
            </w:r>
            <w:r w:rsidRPr="003E62F4">
              <w:rPr>
                <w:rFonts w:ascii="Times New Roman" w:hAnsi="Times New Roman" w:cs="Times New Roman"/>
                <w:color w:val="000000"/>
              </w:rPr>
              <w:t>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F28AD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NO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F28AD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F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</w:p>
        </w:tc>
      </w:tr>
      <w:tr w:rsidR="004F28AD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F28AD" w:rsidRPr="003E62F4" w:rsidRDefault="004F28AD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OAc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and C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3E62F4">
              <w:rPr>
                <w:rFonts w:ascii="Times New Roman" w:hAnsi="Times New Roman" w:cs="Times New Roman"/>
                <w:color w:val="000000"/>
              </w:rPr>
              <w:t>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5</w:t>
            </w:r>
            <w:r w:rsidRPr="003E62F4">
              <w:rPr>
                <w:rFonts w:ascii="Times New Roman" w:hAnsi="Times New Roman" w:cs="Times New Roman"/>
                <w:color w:val="000000"/>
              </w:rPr>
              <w:t>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F28AD" w:rsidRPr="004F28AD" w:rsidRDefault="004F28AD" w:rsidP="003057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440" w:hanging="1260"/>
        <w:rPr>
          <w:rFonts w:ascii="Times New Roman" w:hAnsi="Times New Roman" w:cs="Times New Roman"/>
          <w:color w:val="000000"/>
          <w:sz w:val="16"/>
          <w:szCs w:val="16"/>
        </w:rPr>
      </w:pPr>
    </w:p>
    <w:p w:rsidR="002438EB" w:rsidRDefault="004F28AD" w:rsidP="004F28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20) 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Calculate the percent ionization of formic acid (HCO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H) in a solution that is 0.219 M in formic acid. The K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a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of formic acid is 1.77 </w:t>
      </w:r>
      <w:r w:rsidR="002438EB">
        <w:rPr>
          <w:rFonts w:ascii="Symbol" w:hAnsi="Symbol" w:cs="Symbol"/>
          <w:color w:val="000000"/>
          <w:sz w:val="24"/>
          <w:szCs w:val="24"/>
        </w:rPr>
        <w:t>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-4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3.94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0.0180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0.280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4"/>
          <w:szCs w:val="14"/>
        </w:rPr>
      </w:pPr>
    </w:p>
    <w:p w:rsidR="002438EB" w:rsidRDefault="004F28AD" w:rsidP="004F28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05723">
        <w:rPr>
          <w:rFonts w:ascii="Times New Roman" w:hAnsi="Times New Roman" w:cs="Times New Roman"/>
          <w:color w:val="000000"/>
          <w:sz w:val="24"/>
          <w:szCs w:val="24"/>
        </w:rPr>
        <w:t>21</w:t>
      </w:r>
      <w:proofErr w:type="gramStart"/>
      <w:r w:rsidR="003057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solution is prepared by dissolving 0.23 mol of hydrofluoric acid and</w:t>
      </w:r>
      <w:r w:rsidR="00305723">
        <w:rPr>
          <w:rFonts w:ascii="Times New Roman" w:hAnsi="Times New Roman" w:cs="Times New Roman"/>
          <w:color w:val="000000"/>
          <w:sz w:val="24"/>
          <w:szCs w:val="24"/>
        </w:rPr>
        <w:t xml:space="preserve"> 0.27 mol of sodium fluoride in 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water sufficient to yield 1.00 L of solution. The addition of 0.05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mol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HCl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to this buffer solution causes the pH to drop slightly. The pH does not decrease drastically because the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HCl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reacts with the __________ present in the buffer solution. The Ka of hydrofluoric acid is 1.36 </w:t>
      </w:r>
      <w:r w:rsidR="002438EB">
        <w:rPr>
          <w:rFonts w:ascii="Symbol" w:hAnsi="Symbol" w:cs="Symbol"/>
          <w:color w:val="000000"/>
          <w:sz w:val="24"/>
          <w:szCs w:val="24"/>
        </w:rPr>
        <w:t>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10-3.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305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305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305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305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fluoride ion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hydrofluoric acid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This is 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buffer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solution: the pH does not change upon addition of acid or base.</w:t>
            </w:r>
          </w:p>
        </w:tc>
      </w:tr>
    </w:tbl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"/>
          <w:szCs w:val="2"/>
        </w:rPr>
      </w:pPr>
    </w:p>
    <w:p w:rsidR="002438EB" w:rsidRDefault="002438E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4"/>
          <w:szCs w:val="14"/>
        </w:rPr>
      </w:pPr>
    </w:p>
    <w:p w:rsidR="002438EB" w:rsidRDefault="00305723" w:rsidP="004F28A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19" w:hanging="43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22)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 A solution of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NaF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is added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dropwise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to a solution that is 0.0144 M in Ba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2+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. When the concentration of F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exceeds __________ M, BaF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will precipitate. Neglect ∆volumes. For BaF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438EB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sp</w:t>
      </w:r>
      <w:proofErr w:type="spellEnd"/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= 1.7 </w:t>
      </w:r>
      <w:r w:rsidR="002438EB">
        <w:rPr>
          <w:rFonts w:ascii="Symbol" w:hAnsi="Symbol" w:cs="Symbol"/>
          <w:color w:val="000000"/>
          <w:sz w:val="24"/>
          <w:szCs w:val="24"/>
        </w:rPr>
        <w:t>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2438E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-6</w:t>
      </w:r>
      <w:r w:rsidR="002438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64"/>
        <w:gridCol w:w="8100"/>
      </w:tblGrid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10-5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10-2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10-8</w:t>
            </w:r>
          </w:p>
        </w:tc>
      </w:tr>
      <w:tr w:rsidR="002438EB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10-3</w:t>
            </w:r>
          </w:p>
        </w:tc>
      </w:tr>
      <w:tr w:rsidR="002438EB" w:rsidTr="004F28AD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438EB" w:rsidRDefault="002438EB" w:rsidP="004F28A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>
              <w:rPr>
                <w:rFonts w:ascii="Symbol" w:hAnsi="Symbol" w:cs="Symbol"/>
                <w:color w:val="000000"/>
                <w:sz w:val="24"/>
                <w:szCs w:val="24"/>
              </w:rPr>
              <w:t>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10-4</w:t>
            </w:r>
          </w:p>
          <w:p w:rsidR="00305723" w:rsidRDefault="00305723" w:rsidP="003057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3745B" w:rsidRPr="004F28AD" w:rsidRDefault="00C3745B" w:rsidP="00305723">
      <w:pPr>
        <w:spacing w:after="0" w:line="240" w:lineRule="auto"/>
        <w:ind w:right="-720"/>
        <w:rPr>
          <w:rFonts w:ascii="Times New Roman" w:hAnsi="Times New Roman" w:cs="Times New Roman"/>
          <w:color w:val="000000"/>
          <w:sz w:val="24"/>
          <w:szCs w:val="24"/>
        </w:rPr>
      </w:pPr>
      <w:r w:rsidRPr="004F28AD">
        <w:rPr>
          <w:rFonts w:ascii="Times New Roman" w:hAnsi="Times New Roman" w:cs="Times New Roman"/>
          <w:color w:val="000000"/>
          <w:sz w:val="24"/>
          <w:szCs w:val="24"/>
        </w:rPr>
        <w:t xml:space="preserve">23)  </w:t>
      </w:r>
      <w:r w:rsidRPr="004F28AD">
        <w:rPr>
          <w:rFonts w:ascii="Times New Roman" w:hAnsi="Times New Roman" w:cs="Times New Roman"/>
          <w:sz w:val="24"/>
          <w:szCs w:val="24"/>
        </w:rPr>
        <w:t>Which will occur if a 0.1 M solution of a weak acid is diluted to 0.01 M at constant temperature?</w:t>
      </w:r>
    </w:p>
    <w:p w:rsidR="00305723" w:rsidRPr="004F28AD" w:rsidRDefault="00C3745B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D">
        <w:rPr>
          <w:rFonts w:ascii="Times New Roman" w:hAnsi="Times New Roman" w:cs="Times New Roman"/>
          <w:sz w:val="24"/>
          <w:szCs w:val="24"/>
        </w:rPr>
        <w:tab/>
        <w:t>A)</w:t>
      </w:r>
      <w:r w:rsidRPr="004F28AD">
        <w:rPr>
          <w:rFonts w:ascii="Times New Roman" w:hAnsi="Times New Roman" w:cs="Times New Roman"/>
          <w:sz w:val="24"/>
          <w:szCs w:val="24"/>
        </w:rPr>
        <w:tab/>
        <w:t>[H</w:t>
      </w:r>
      <w:r w:rsidRPr="004F28AD">
        <w:rPr>
          <w:rFonts w:ascii="Times New Roman" w:hAnsi="Times New Roman" w:cs="Times New Roman"/>
          <w:position w:val="6"/>
          <w:sz w:val="24"/>
          <w:szCs w:val="24"/>
        </w:rPr>
        <w:t>+</w:t>
      </w:r>
      <w:r w:rsidRPr="004F28AD">
        <w:rPr>
          <w:rFonts w:ascii="Times New Roman" w:hAnsi="Times New Roman" w:cs="Times New Roman"/>
          <w:sz w:val="24"/>
          <w:szCs w:val="24"/>
        </w:rPr>
        <w:t>] will decrease to 0. 01 M.</w:t>
      </w:r>
      <w:r w:rsidRPr="004F28AD">
        <w:rPr>
          <w:rFonts w:ascii="Times New Roman" w:hAnsi="Times New Roman" w:cs="Times New Roman"/>
          <w:sz w:val="24"/>
          <w:szCs w:val="24"/>
        </w:rPr>
        <w:tab/>
      </w:r>
      <w:r w:rsidRPr="004F28AD">
        <w:rPr>
          <w:rFonts w:ascii="Times New Roman" w:hAnsi="Times New Roman" w:cs="Times New Roman"/>
          <w:sz w:val="24"/>
          <w:szCs w:val="24"/>
        </w:rPr>
        <w:tab/>
      </w:r>
      <w:r w:rsidRPr="004F28AD">
        <w:rPr>
          <w:rFonts w:ascii="Times New Roman" w:hAnsi="Times New Roman" w:cs="Times New Roman"/>
          <w:sz w:val="24"/>
          <w:szCs w:val="24"/>
        </w:rPr>
        <w:tab/>
      </w:r>
    </w:p>
    <w:p w:rsidR="00305723" w:rsidRPr="004F28AD" w:rsidRDefault="00305723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D">
        <w:rPr>
          <w:rFonts w:ascii="Times New Roman" w:hAnsi="Times New Roman" w:cs="Times New Roman"/>
          <w:sz w:val="24"/>
          <w:szCs w:val="24"/>
        </w:rPr>
        <w:tab/>
        <w:t>B)</w:t>
      </w:r>
      <w:r w:rsidRPr="004F28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F28AD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4F28AD">
        <w:rPr>
          <w:rFonts w:ascii="Times New Roman" w:hAnsi="Times New Roman" w:cs="Times New Roman"/>
          <w:sz w:val="24"/>
          <w:szCs w:val="24"/>
        </w:rPr>
        <w:t xml:space="preserve"> will decreases</w:t>
      </w:r>
    </w:p>
    <w:p w:rsidR="00305723" w:rsidRPr="004F28AD" w:rsidRDefault="00305723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D">
        <w:rPr>
          <w:rFonts w:ascii="Times New Roman" w:hAnsi="Times New Roman" w:cs="Times New Roman"/>
          <w:sz w:val="24"/>
          <w:szCs w:val="24"/>
        </w:rPr>
        <w:tab/>
      </w:r>
      <w:r w:rsidR="00C3745B" w:rsidRPr="004F28AD">
        <w:rPr>
          <w:rFonts w:ascii="Times New Roman" w:hAnsi="Times New Roman" w:cs="Times New Roman"/>
          <w:sz w:val="24"/>
          <w:szCs w:val="24"/>
        </w:rPr>
        <w:t>C)</w:t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  <w:t>Percentage ionization will increase.</w:t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</w:r>
    </w:p>
    <w:p w:rsidR="00C3745B" w:rsidRPr="004F28AD" w:rsidRDefault="00305723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D">
        <w:rPr>
          <w:rFonts w:ascii="Times New Roman" w:hAnsi="Times New Roman" w:cs="Times New Roman"/>
          <w:sz w:val="24"/>
          <w:szCs w:val="24"/>
        </w:rPr>
        <w:tab/>
      </w:r>
      <w:r w:rsidR="00C3745B" w:rsidRPr="004F28AD">
        <w:rPr>
          <w:rFonts w:ascii="Times New Roman" w:hAnsi="Times New Roman" w:cs="Times New Roman"/>
          <w:sz w:val="24"/>
          <w:szCs w:val="24"/>
        </w:rPr>
        <w:t>D)</w:t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</w:r>
      <w:r w:rsidR="00C3745B" w:rsidRPr="004F28AD">
        <w:rPr>
          <w:rFonts w:ascii="Times New Roman" w:hAnsi="Times New Roman" w:cs="Times New Roman"/>
          <w:i/>
          <w:sz w:val="24"/>
          <w:szCs w:val="24"/>
        </w:rPr>
        <w:t>K</w:t>
      </w:r>
      <w:r w:rsidR="00C3745B" w:rsidRPr="004F28AD">
        <w:rPr>
          <w:rFonts w:ascii="Times New Roman" w:hAnsi="Times New Roman" w:cs="Times New Roman"/>
          <w:position w:val="-4"/>
          <w:sz w:val="24"/>
          <w:szCs w:val="24"/>
        </w:rPr>
        <w:t>a</w:t>
      </w:r>
      <w:r w:rsidR="00C3745B" w:rsidRPr="004F28AD">
        <w:rPr>
          <w:rFonts w:ascii="Times New Roman" w:hAnsi="Times New Roman" w:cs="Times New Roman"/>
          <w:sz w:val="24"/>
          <w:szCs w:val="24"/>
        </w:rPr>
        <w:t xml:space="preserve"> will increase.</w:t>
      </w:r>
    </w:p>
    <w:p w:rsidR="00C3745B" w:rsidRPr="004F28AD" w:rsidRDefault="00C3745B" w:rsidP="003057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16"/>
          <w:szCs w:val="16"/>
        </w:rPr>
      </w:pPr>
    </w:p>
    <w:p w:rsidR="004F28AD" w:rsidRDefault="00C3745B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8AD">
        <w:rPr>
          <w:rFonts w:ascii="Times New Roman" w:hAnsi="Times New Roman" w:cs="Times New Roman"/>
          <w:color w:val="000000"/>
          <w:sz w:val="24"/>
          <w:szCs w:val="24"/>
        </w:rPr>
        <w:t xml:space="preserve">24) </w:t>
      </w:r>
      <w:r w:rsidRPr="004F28AD">
        <w:rPr>
          <w:rFonts w:ascii="Times New Roman" w:hAnsi="Times New Roman" w:cs="Times New Roman"/>
          <w:sz w:val="24"/>
          <w:szCs w:val="24"/>
        </w:rPr>
        <w:t>A buffer of pH 4.1 is to be prepared from a weak acid and its salt. The best acid from which to prepare the buffer is</w:t>
      </w:r>
    </w:p>
    <w:p w:rsidR="004F28AD" w:rsidRDefault="004F28AD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45B" w:rsidRPr="004F28AD">
        <w:rPr>
          <w:rFonts w:ascii="Times New Roman" w:hAnsi="Times New Roman" w:cs="Times New Roman"/>
          <w:sz w:val="24"/>
          <w:szCs w:val="24"/>
        </w:rPr>
        <w:t>A)</w:t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C3745B" w:rsidRPr="004F28AD">
        <w:rPr>
          <w:rFonts w:ascii="Times New Roman" w:hAnsi="Times New Roman" w:cs="Times New Roman"/>
          <w:sz w:val="24"/>
          <w:szCs w:val="24"/>
        </w:rPr>
        <w:t>phthalic</w:t>
      </w:r>
      <w:proofErr w:type="spellEnd"/>
      <w:proofErr w:type="gramEnd"/>
      <w:r w:rsidR="00C3745B" w:rsidRPr="004F28AD">
        <w:rPr>
          <w:rFonts w:ascii="Times New Roman" w:hAnsi="Times New Roman" w:cs="Times New Roman"/>
          <w:sz w:val="24"/>
          <w:szCs w:val="24"/>
        </w:rPr>
        <w:t xml:space="preserve"> acid, </w:t>
      </w:r>
      <w:r w:rsidR="00C3745B" w:rsidRPr="004F28AD">
        <w:rPr>
          <w:rFonts w:ascii="Times New Roman" w:hAnsi="Times New Roman" w:cs="Times New Roman"/>
          <w:i/>
          <w:sz w:val="24"/>
          <w:szCs w:val="24"/>
        </w:rPr>
        <w:t>K</w:t>
      </w:r>
      <w:r w:rsidR="00C3745B" w:rsidRPr="004F28AD">
        <w:rPr>
          <w:rFonts w:ascii="Times New Roman" w:hAnsi="Times New Roman" w:cs="Times New Roman"/>
          <w:position w:val="-4"/>
          <w:sz w:val="24"/>
          <w:szCs w:val="24"/>
        </w:rPr>
        <w:t xml:space="preserve">1 </w:t>
      </w:r>
      <w:r w:rsidR="00C3745B" w:rsidRPr="004F28AD">
        <w:rPr>
          <w:rFonts w:ascii="Times New Roman" w:hAnsi="Times New Roman" w:cs="Times New Roman"/>
          <w:sz w:val="24"/>
          <w:szCs w:val="24"/>
        </w:rPr>
        <w:t>= 1.3 x 10</w:t>
      </w:r>
      <w:r w:rsidR="00C3745B" w:rsidRPr="004F28AD">
        <w:rPr>
          <w:rFonts w:ascii="Times New Roman" w:hAnsi="Times New Roman" w:cs="Times New Roman"/>
          <w:position w:val="6"/>
          <w:sz w:val="24"/>
          <w:szCs w:val="24"/>
        </w:rPr>
        <w:t>–3</w:t>
      </w:r>
      <w:r w:rsidR="00C3745B" w:rsidRPr="004F28AD">
        <w:rPr>
          <w:rFonts w:ascii="Times New Roman" w:hAnsi="Times New Roman" w:cs="Times New Roman"/>
          <w:sz w:val="24"/>
          <w:szCs w:val="24"/>
        </w:rPr>
        <w:t xml:space="preserve">     (first ionization)                              </w:t>
      </w:r>
    </w:p>
    <w:p w:rsidR="004F28AD" w:rsidRDefault="004F28AD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45B" w:rsidRPr="004F28AD">
        <w:rPr>
          <w:rFonts w:ascii="Times New Roman" w:hAnsi="Times New Roman" w:cs="Times New Roman"/>
          <w:sz w:val="24"/>
          <w:szCs w:val="24"/>
        </w:rPr>
        <w:t>B)</w:t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3745B" w:rsidRPr="004F28AD">
        <w:rPr>
          <w:rFonts w:ascii="Times New Roman" w:hAnsi="Times New Roman" w:cs="Times New Roman"/>
          <w:sz w:val="24"/>
          <w:szCs w:val="24"/>
        </w:rPr>
        <w:t>hydrogen</w:t>
      </w:r>
      <w:proofErr w:type="gramEnd"/>
      <w:r w:rsidR="00C3745B" w:rsidRPr="004F28AD">
        <w:rPr>
          <w:rFonts w:ascii="Times New Roman" w:hAnsi="Times New Roman" w:cs="Times New Roman"/>
          <w:sz w:val="24"/>
          <w:szCs w:val="24"/>
        </w:rPr>
        <w:t xml:space="preserve"> phthalate, </w:t>
      </w:r>
      <w:r w:rsidR="00C3745B" w:rsidRPr="004F28AD">
        <w:rPr>
          <w:rFonts w:ascii="Times New Roman" w:hAnsi="Times New Roman" w:cs="Times New Roman"/>
          <w:i/>
          <w:sz w:val="24"/>
          <w:szCs w:val="24"/>
        </w:rPr>
        <w:t>K</w:t>
      </w:r>
      <w:r w:rsidR="00C3745B" w:rsidRPr="004F28AD">
        <w:rPr>
          <w:rFonts w:ascii="Times New Roman" w:hAnsi="Times New Roman" w:cs="Times New Roman"/>
          <w:position w:val="-4"/>
          <w:sz w:val="24"/>
          <w:szCs w:val="24"/>
        </w:rPr>
        <w:t xml:space="preserve">2 </w:t>
      </w:r>
      <w:r w:rsidR="00C3745B" w:rsidRPr="004F28AD">
        <w:rPr>
          <w:rFonts w:ascii="Times New Roman" w:hAnsi="Times New Roman" w:cs="Times New Roman"/>
          <w:sz w:val="24"/>
          <w:szCs w:val="24"/>
        </w:rPr>
        <w:t xml:space="preserve">= 3.9 x </w:t>
      </w:r>
      <w:r w:rsidR="007A7A0F" w:rsidRPr="004F28AD">
        <w:rPr>
          <w:rFonts w:ascii="Times New Roman" w:hAnsi="Times New Roman" w:cs="Times New Roman"/>
          <w:sz w:val="24"/>
          <w:szCs w:val="24"/>
        </w:rPr>
        <w:fldChar w:fldCharType="begin"/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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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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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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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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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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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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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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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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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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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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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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</w:instrText>
      </w:r>
      <w:r w:rsidR="007A7A0F" w:rsidRPr="004F28AD">
        <w:rPr>
          <w:rFonts w:ascii="Times New Roman" w:hAnsi="Times New Roman" w:cs="Times New Roman"/>
          <w:sz w:val="24"/>
          <w:szCs w:val="24"/>
        </w:rPr>
        <w:fldChar w:fldCharType="end"/>
      </w:r>
      <w:r w:rsidR="00C3745B" w:rsidRPr="004F28AD">
        <w:rPr>
          <w:rFonts w:ascii="Times New Roman" w:hAnsi="Times New Roman" w:cs="Times New Roman"/>
          <w:sz w:val="24"/>
          <w:szCs w:val="24"/>
        </w:rPr>
        <w:t>10</w:t>
      </w:r>
      <w:r w:rsidR="00C3745B" w:rsidRPr="004F28AD">
        <w:rPr>
          <w:rFonts w:ascii="Times New Roman" w:hAnsi="Times New Roman" w:cs="Times New Roman"/>
          <w:position w:val="6"/>
          <w:sz w:val="24"/>
          <w:szCs w:val="24"/>
        </w:rPr>
        <w:t>–5</w:t>
      </w:r>
      <w:r w:rsidR="00C3745B" w:rsidRPr="004F28AD">
        <w:rPr>
          <w:rFonts w:ascii="Times New Roman" w:hAnsi="Times New Roman" w:cs="Times New Roman"/>
          <w:sz w:val="24"/>
          <w:szCs w:val="24"/>
        </w:rPr>
        <w:t xml:space="preserve"> (second ionization of </w:t>
      </w:r>
      <w:proofErr w:type="spellStart"/>
      <w:r w:rsidR="00C3745B" w:rsidRPr="004F28AD">
        <w:rPr>
          <w:rFonts w:ascii="Times New Roman" w:hAnsi="Times New Roman" w:cs="Times New Roman"/>
          <w:sz w:val="24"/>
          <w:szCs w:val="24"/>
        </w:rPr>
        <w:t>phthalic</w:t>
      </w:r>
      <w:proofErr w:type="spellEnd"/>
      <w:r w:rsidR="00C3745B" w:rsidRPr="004F28AD">
        <w:rPr>
          <w:rFonts w:ascii="Times New Roman" w:hAnsi="Times New Roman" w:cs="Times New Roman"/>
          <w:sz w:val="24"/>
          <w:szCs w:val="24"/>
        </w:rPr>
        <w:t xml:space="preserve"> acid)</w:t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</w:r>
    </w:p>
    <w:p w:rsidR="004F28AD" w:rsidRDefault="004F28AD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45B" w:rsidRPr="004F28AD">
        <w:rPr>
          <w:rFonts w:ascii="Times New Roman" w:hAnsi="Times New Roman" w:cs="Times New Roman"/>
          <w:sz w:val="24"/>
          <w:szCs w:val="24"/>
        </w:rPr>
        <w:t>C)</w:t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  <w:t xml:space="preserve">benzoic acid, </w:t>
      </w:r>
      <w:r w:rsidR="00C3745B" w:rsidRPr="004F28AD">
        <w:rPr>
          <w:rFonts w:ascii="Times New Roman" w:hAnsi="Times New Roman" w:cs="Times New Roman"/>
          <w:i/>
          <w:sz w:val="24"/>
          <w:szCs w:val="24"/>
        </w:rPr>
        <w:t>K</w:t>
      </w:r>
      <w:r w:rsidR="00C3745B" w:rsidRPr="004F28AD">
        <w:rPr>
          <w:rFonts w:ascii="Times New Roman" w:hAnsi="Times New Roman" w:cs="Times New Roman"/>
          <w:sz w:val="24"/>
          <w:szCs w:val="24"/>
        </w:rPr>
        <w:t xml:space="preserve"> = 6.3 x </w:t>
      </w:r>
      <w:r w:rsidR="007A7A0F" w:rsidRPr="004F28AD">
        <w:rPr>
          <w:rFonts w:ascii="Times New Roman" w:hAnsi="Times New Roman" w:cs="Times New Roman"/>
          <w:sz w:val="24"/>
          <w:szCs w:val="24"/>
        </w:rPr>
        <w:fldChar w:fldCharType="begin"/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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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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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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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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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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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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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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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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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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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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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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</w:instrText>
      </w:r>
      <w:r w:rsidR="007A7A0F" w:rsidRPr="004F28AD">
        <w:rPr>
          <w:rFonts w:ascii="Times New Roman" w:hAnsi="Times New Roman" w:cs="Times New Roman"/>
          <w:sz w:val="24"/>
          <w:szCs w:val="24"/>
        </w:rPr>
        <w:fldChar w:fldCharType="end"/>
      </w:r>
      <w:r w:rsidR="00C3745B" w:rsidRPr="004F28AD">
        <w:rPr>
          <w:rFonts w:ascii="Times New Roman" w:hAnsi="Times New Roman" w:cs="Times New Roman"/>
          <w:sz w:val="24"/>
          <w:szCs w:val="24"/>
        </w:rPr>
        <w:t>10</w:t>
      </w:r>
      <w:r w:rsidR="00C3745B" w:rsidRPr="004F28AD">
        <w:rPr>
          <w:rFonts w:ascii="Times New Roman" w:hAnsi="Times New Roman" w:cs="Times New Roman"/>
          <w:position w:val="6"/>
          <w:sz w:val="24"/>
          <w:szCs w:val="24"/>
        </w:rPr>
        <w:t>–5</w:t>
      </w:r>
      <w:r w:rsidR="00C3745B" w:rsidRPr="004F28AD">
        <w:rPr>
          <w:rFonts w:ascii="Times New Roman" w:hAnsi="Times New Roman" w:cs="Times New Roman"/>
          <w:position w:val="6"/>
          <w:sz w:val="24"/>
          <w:szCs w:val="24"/>
        </w:rPr>
        <w:tab/>
      </w:r>
      <w:r w:rsidR="00C3745B" w:rsidRPr="004F28AD">
        <w:rPr>
          <w:rFonts w:ascii="Times New Roman" w:hAnsi="Times New Roman" w:cs="Times New Roman"/>
          <w:position w:val="6"/>
          <w:sz w:val="24"/>
          <w:szCs w:val="24"/>
        </w:rPr>
        <w:tab/>
      </w:r>
    </w:p>
    <w:p w:rsidR="00182412" w:rsidRDefault="004F28AD" w:rsidP="004F28AD">
      <w:pPr>
        <w:spacing w:after="0" w:line="240" w:lineRule="auto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745B" w:rsidRPr="004F28AD">
        <w:rPr>
          <w:rFonts w:ascii="Times New Roman" w:hAnsi="Times New Roman" w:cs="Times New Roman"/>
          <w:sz w:val="24"/>
          <w:szCs w:val="24"/>
        </w:rPr>
        <w:t>D)</w:t>
      </w:r>
      <w:r w:rsidR="00C3745B" w:rsidRPr="004F28AD">
        <w:rPr>
          <w:rFonts w:ascii="Times New Roman" w:hAnsi="Times New Roman" w:cs="Times New Roman"/>
          <w:sz w:val="24"/>
          <w:szCs w:val="24"/>
        </w:rPr>
        <w:tab/>
        <w:t xml:space="preserve">hydrocyanic acid, </w:t>
      </w:r>
      <w:r w:rsidR="00C3745B" w:rsidRPr="004F28AD">
        <w:rPr>
          <w:rFonts w:ascii="Times New Roman" w:hAnsi="Times New Roman" w:cs="Times New Roman"/>
          <w:i/>
          <w:sz w:val="24"/>
          <w:szCs w:val="24"/>
        </w:rPr>
        <w:t>K</w:t>
      </w:r>
      <w:r w:rsidR="00C3745B" w:rsidRPr="004F28AD">
        <w:rPr>
          <w:rFonts w:ascii="Times New Roman" w:hAnsi="Times New Roman" w:cs="Times New Roman"/>
          <w:sz w:val="24"/>
          <w:szCs w:val="24"/>
        </w:rPr>
        <w:t xml:space="preserve"> = 4 x </w:t>
      </w:r>
      <w:r w:rsidR="007A7A0F" w:rsidRPr="004F28AD">
        <w:rPr>
          <w:rFonts w:ascii="Times New Roman" w:hAnsi="Times New Roman" w:cs="Times New Roman"/>
          <w:sz w:val="24"/>
          <w:szCs w:val="24"/>
        </w:rPr>
        <w:fldChar w:fldCharType="begin"/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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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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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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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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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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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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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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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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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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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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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</w:instrText>
      </w:r>
      <w:r w:rsidR="00C3745B" w:rsidRPr="004F28AD">
        <w:rPr>
          <w:rFonts w:ascii="Times New Roman" w:hAnsi="Times New Roman" w:cs="Times New Roman"/>
          <w:sz w:val="24"/>
          <w:szCs w:val="24"/>
        </w:rPr>
        <w:instrText></w:instrText>
      </w:r>
      <w:r w:rsidR="007A7A0F" w:rsidRPr="004F28AD">
        <w:rPr>
          <w:rFonts w:ascii="Times New Roman" w:hAnsi="Times New Roman" w:cs="Times New Roman"/>
          <w:sz w:val="24"/>
          <w:szCs w:val="24"/>
        </w:rPr>
        <w:fldChar w:fldCharType="end"/>
      </w:r>
      <w:r w:rsidR="00C3745B" w:rsidRPr="004F28AD">
        <w:rPr>
          <w:rFonts w:ascii="Times New Roman" w:hAnsi="Times New Roman" w:cs="Times New Roman"/>
          <w:sz w:val="24"/>
          <w:szCs w:val="24"/>
        </w:rPr>
        <w:t>10</w:t>
      </w:r>
      <w:r w:rsidR="00C3745B" w:rsidRPr="004F28AD">
        <w:rPr>
          <w:rFonts w:ascii="Times New Roman" w:hAnsi="Times New Roman" w:cs="Times New Roman"/>
          <w:position w:val="6"/>
          <w:sz w:val="24"/>
          <w:szCs w:val="24"/>
        </w:rPr>
        <w:t>–10</w:t>
      </w: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  <w:t xml:space="preserve">25) </w:t>
      </w:r>
      <w:r w:rsidR="003B02F0" w:rsidRPr="003E62F4">
        <w:rPr>
          <w:rFonts w:ascii="Times New Roman" w:hAnsi="Times New Roman" w:cs="Times New Roman"/>
          <w:color w:val="000000"/>
        </w:rPr>
        <w:t>Which of the following aqueous solutions has the highest [OH</w:t>
      </w:r>
      <w:r w:rsidR="003B02F0" w:rsidRPr="003E62F4">
        <w:rPr>
          <w:rFonts w:ascii="Times New Roman" w:hAnsi="Times New Roman" w:cs="Times New Roman"/>
          <w:color w:val="000000"/>
          <w:vertAlign w:val="superscript"/>
        </w:rPr>
        <w:t>-</w:t>
      </w:r>
      <w:r w:rsidR="003B02F0" w:rsidRPr="003E62F4">
        <w:rPr>
          <w:rFonts w:ascii="Times New Roman" w:hAnsi="Times New Roman" w:cs="Times New Roman"/>
          <w:color w:val="000000"/>
        </w:rPr>
        <w:t>]?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 solution with a pH of 3.0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-4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M solution of HNO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a solution with a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pOH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of 12.0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pure water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a 1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10-3 M solution of NH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3E62F4">
              <w:rPr>
                <w:rFonts w:ascii="Times New Roman" w:hAnsi="Times New Roman" w:cs="Times New Roman"/>
                <w:color w:val="000000"/>
              </w:rPr>
              <w:t>Cl</w:t>
            </w:r>
          </w:p>
        </w:tc>
      </w:tr>
    </w:tbl>
    <w:p w:rsidR="003B02F0" w:rsidRDefault="003B02F0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26) </w:t>
      </w:r>
      <w:r w:rsidR="003B02F0" w:rsidRPr="003E62F4">
        <w:rPr>
          <w:rFonts w:ascii="Times New Roman" w:hAnsi="Times New Roman" w:cs="Times New Roman"/>
          <w:color w:val="000000"/>
        </w:rPr>
        <w:t xml:space="preserve">Of the following substances, an aqueous solution of __________ will form </w:t>
      </w:r>
      <w:r w:rsidR="003B02F0" w:rsidRPr="003E62F4">
        <w:rPr>
          <w:rFonts w:ascii="Times New Roman" w:hAnsi="Times New Roman" w:cs="Times New Roman"/>
          <w:color w:val="000000"/>
          <w:u w:val="single"/>
        </w:rPr>
        <w:t>basic</w:t>
      </w:r>
      <w:r w:rsidR="003B02F0" w:rsidRPr="003E62F4">
        <w:rPr>
          <w:rFonts w:ascii="Times New Roman" w:hAnsi="Times New Roman" w:cs="Times New Roman"/>
          <w:color w:val="000000"/>
        </w:rPr>
        <w:t xml:space="preserve"> solutions. 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3B02F0" w:rsidRPr="003E62F4" w:rsidTr="008C2BC2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NaHS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Cu(NO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KHCO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NaF</w:t>
            </w:r>
            <w:proofErr w:type="spellEnd"/>
          </w:p>
        </w:tc>
      </w:tr>
    </w:tbl>
    <w:p w:rsidR="003B02F0" w:rsidRPr="003E62F4" w:rsidRDefault="003B02F0" w:rsidP="003B02F0">
      <w:pPr>
        <w:keepLines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NaHS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, Cu(NO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KHCO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NaHS</w:t>
            </w:r>
            <w:proofErr w:type="spellEnd"/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NaF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only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NaF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, KHCO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NaHS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, KHCO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and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NaF</w:t>
            </w:r>
            <w:proofErr w:type="spellEnd"/>
          </w:p>
        </w:tc>
      </w:tr>
    </w:tbl>
    <w:p w:rsidR="003B02F0" w:rsidRPr="004F28AD" w:rsidRDefault="003B02F0" w:rsidP="004F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27) </w:t>
      </w:r>
      <w:r w:rsidR="003B02F0" w:rsidRPr="003E62F4">
        <w:rPr>
          <w:rFonts w:ascii="Times New Roman" w:hAnsi="Times New Roman" w:cs="Times New Roman"/>
          <w:color w:val="000000"/>
        </w:rPr>
        <w:t>A 0.1 M aqueous solution of __________ will have a pH of 7.0 at 25.0°C.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115"/>
      </w:tblGrid>
      <w:tr w:rsidR="003B02F0" w:rsidRPr="003E62F4" w:rsidTr="008C2BC2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NaOCl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KCl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NH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3E62F4">
              <w:rPr>
                <w:rFonts w:ascii="Times New Roman" w:hAnsi="Times New Roman" w:cs="Times New Roman"/>
                <w:color w:val="000000"/>
              </w:rPr>
              <w:t>Cl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Ca(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OAc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</w:tbl>
    <w:p w:rsidR="003B02F0" w:rsidRPr="003E62F4" w:rsidRDefault="003B02F0" w:rsidP="003B02F0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NaOCl</w:t>
            </w:r>
            <w:proofErr w:type="spellEnd"/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KCl</w:t>
            </w:r>
            <w:proofErr w:type="spellEnd"/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NH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3E62F4">
              <w:rPr>
                <w:rFonts w:ascii="Times New Roman" w:hAnsi="Times New Roman" w:cs="Times New Roman"/>
                <w:color w:val="000000"/>
              </w:rPr>
              <w:t>Cl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Ca(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OAc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>)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KCl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and NH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3E62F4">
              <w:rPr>
                <w:rFonts w:ascii="Times New Roman" w:hAnsi="Times New Roman" w:cs="Times New Roman"/>
                <w:color w:val="000000"/>
              </w:rPr>
              <w:t>Cl</w:t>
            </w:r>
          </w:p>
        </w:tc>
      </w:tr>
    </w:tbl>
    <w:p w:rsidR="00182412" w:rsidRDefault="00182412" w:rsidP="00182412">
      <w:pPr>
        <w:spacing w:after="0" w:line="240" w:lineRule="auto"/>
        <w:rPr>
          <w:position w:val="6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28) </w:t>
      </w:r>
      <w:r w:rsidR="003B02F0" w:rsidRPr="003E62F4">
        <w:rPr>
          <w:rFonts w:ascii="Times New Roman" w:hAnsi="Times New Roman" w:cs="Times New Roman"/>
          <w:color w:val="000000"/>
        </w:rPr>
        <w:t>Of the following, which is the strongest acid?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HIO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HIO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HIO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HIO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The acid strength of all of the above is the same.</w:t>
            </w:r>
          </w:p>
        </w:tc>
      </w:tr>
    </w:tbl>
    <w:p w:rsidR="003B02F0" w:rsidRDefault="003B02F0" w:rsidP="00182412">
      <w:pPr>
        <w:spacing w:after="0" w:line="240" w:lineRule="auto"/>
        <w:rPr>
          <w:position w:val="6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29) </w:t>
      </w:r>
      <w:r w:rsidR="003B02F0" w:rsidRPr="003E62F4">
        <w:rPr>
          <w:rFonts w:ascii="Times New Roman" w:hAnsi="Times New Roman" w:cs="Times New Roman"/>
          <w:color w:val="000000"/>
        </w:rPr>
        <w:t>The conjugate base of H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2</w:t>
      </w:r>
      <w:r w:rsidR="003B02F0" w:rsidRPr="003E62F4">
        <w:rPr>
          <w:rFonts w:ascii="Times New Roman" w:hAnsi="Times New Roman" w:cs="Times New Roman"/>
          <w:color w:val="000000"/>
        </w:rPr>
        <w:t>PO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4</w:t>
      </w:r>
      <w:r w:rsidR="003B02F0" w:rsidRPr="003E62F4">
        <w:rPr>
          <w:rFonts w:ascii="Times New Roman" w:hAnsi="Times New Roman" w:cs="Times New Roman"/>
          <w:color w:val="000000"/>
        </w:rPr>
        <w:t>- is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PO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2</w:t>
            </w:r>
            <w:r w:rsidRPr="003E62F4">
              <w:rPr>
                <w:rFonts w:ascii="Times New Roman" w:hAnsi="Times New Roman" w:cs="Times New Roman"/>
                <w:color w:val="000000"/>
              </w:rPr>
              <w:t>PO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3E62F4">
              <w:rPr>
                <w:rFonts w:ascii="Times New Roman" w:hAnsi="Times New Roman" w:cs="Times New Roman"/>
                <w:color w:val="000000"/>
              </w:rPr>
              <w:t>PO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HPO</w:t>
            </w:r>
            <w:r w:rsidRPr="003E62F4">
              <w:rPr>
                <w:rFonts w:ascii="Times New Roman" w:hAnsi="Times New Roman" w:cs="Times New Roman"/>
                <w:color w:val="000000"/>
                <w:vertAlign w:val="subscript"/>
              </w:rPr>
              <w:t>4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none of the above</w:t>
            </w:r>
          </w:p>
        </w:tc>
      </w:tr>
    </w:tbl>
    <w:p w:rsidR="003B02F0" w:rsidRDefault="003B02F0" w:rsidP="00182412">
      <w:pPr>
        <w:spacing w:after="0" w:line="240" w:lineRule="auto"/>
        <w:rPr>
          <w:position w:val="6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30) </w:t>
      </w:r>
      <w:r w:rsidR="003B02F0" w:rsidRPr="003E62F4">
        <w:rPr>
          <w:rFonts w:ascii="Times New Roman" w:hAnsi="Times New Roman" w:cs="Times New Roman"/>
          <w:color w:val="000000"/>
        </w:rPr>
        <w:t>HZ is a weak acid. An aqueous solution of HZ is prepared by dissolving 0.020 mol of HZ in sufficient water to yield 1.0 L of solution. The pH of the solution was 4.93 at 25.0°C. The K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a</w:t>
      </w:r>
      <w:r w:rsidR="003B02F0" w:rsidRPr="003E62F4">
        <w:rPr>
          <w:rFonts w:ascii="Times New Roman" w:hAnsi="Times New Roman" w:cs="Times New Roman"/>
          <w:color w:val="000000"/>
        </w:rPr>
        <w:t xml:space="preserve"> of HZ is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1.2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6.9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-9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1.4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-10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9.9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-2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2.8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-12</w:t>
            </w:r>
          </w:p>
        </w:tc>
      </w:tr>
    </w:tbl>
    <w:p w:rsidR="003B02F0" w:rsidRDefault="003B02F0" w:rsidP="00182412">
      <w:pPr>
        <w:spacing w:after="0" w:line="240" w:lineRule="auto"/>
        <w:rPr>
          <w:position w:val="6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31) </w:t>
      </w:r>
      <w:r w:rsidR="003B02F0" w:rsidRPr="003E62F4">
        <w:rPr>
          <w:rFonts w:ascii="Times New Roman" w:hAnsi="Times New Roman" w:cs="Times New Roman"/>
          <w:color w:val="000000"/>
        </w:rPr>
        <w:t>The acid-dissociation constants of sulfurous acid (H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2</w:t>
      </w:r>
      <w:r w:rsidR="003B02F0" w:rsidRPr="003E62F4">
        <w:rPr>
          <w:rFonts w:ascii="Times New Roman" w:hAnsi="Times New Roman" w:cs="Times New Roman"/>
          <w:color w:val="000000"/>
        </w:rPr>
        <w:t>SO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3</w:t>
      </w:r>
      <w:r w:rsidR="003B02F0" w:rsidRPr="003E62F4">
        <w:rPr>
          <w:rFonts w:ascii="Times New Roman" w:hAnsi="Times New Roman" w:cs="Times New Roman"/>
          <w:color w:val="000000"/>
        </w:rPr>
        <w:t xml:space="preserve">) are </w:t>
      </w:r>
      <w:proofErr w:type="spellStart"/>
      <w:r w:rsidR="003B02F0" w:rsidRPr="003E62F4">
        <w:rPr>
          <w:rFonts w:ascii="Times New Roman" w:hAnsi="Times New Roman" w:cs="Times New Roman"/>
          <w:color w:val="000000"/>
        </w:rPr>
        <w:t>K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al</w:t>
      </w:r>
      <w:proofErr w:type="spellEnd"/>
      <w:r w:rsidR="003B02F0" w:rsidRPr="003E62F4">
        <w:rPr>
          <w:rFonts w:ascii="Times New Roman" w:hAnsi="Times New Roman" w:cs="Times New Roman"/>
          <w:color w:val="000000"/>
        </w:rPr>
        <w:t xml:space="preserve"> = 1.7 </w:t>
      </w:r>
      <w:r w:rsidR="003B02F0">
        <w:rPr>
          <w:rFonts w:ascii="Times New Roman" w:hAnsi="Times New Roman" w:cs="Times New Roman"/>
          <w:color w:val="000000"/>
        </w:rPr>
        <w:t>x</w:t>
      </w:r>
      <w:r w:rsidR="003B02F0" w:rsidRPr="003E62F4">
        <w:rPr>
          <w:rFonts w:ascii="Times New Roman" w:hAnsi="Times New Roman" w:cs="Times New Roman"/>
          <w:color w:val="000000"/>
        </w:rPr>
        <w:t xml:space="preserve"> 10</w:t>
      </w:r>
      <w:r w:rsidR="003B02F0" w:rsidRPr="003E62F4">
        <w:rPr>
          <w:rFonts w:ascii="Times New Roman" w:hAnsi="Times New Roman" w:cs="Times New Roman"/>
          <w:color w:val="000000"/>
          <w:vertAlign w:val="superscript"/>
        </w:rPr>
        <w:t>-2</w:t>
      </w:r>
      <w:r w:rsidR="003B02F0" w:rsidRPr="003E62F4">
        <w:rPr>
          <w:rFonts w:ascii="Times New Roman" w:hAnsi="Times New Roman" w:cs="Times New Roman"/>
          <w:color w:val="000000"/>
        </w:rPr>
        <w:t xml:space="preserve"> and K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a2</w:t>
      </w:r>
      <w:r w:rsidR="003B02F0" w:rsidRPr="003E62F4">
        <w:rPr>
          <w:rFonts w:ascii="Times New Roman" w:hAnsi="Times New Roman" w:cs="Times New Roman"/>
          <w:color w:val="000000"/>
        </w:rPr>
        <w:t xml:space="preserve"> = 6.4 </w:t>
      </w:r>
      <w:r w:rsidR="003B02F0">
        <w:rPr>
          <w:rFonts w:ascii="Times New Roman" w:hAnsi="Times New Roman" w:cs="Times New Roman"/>
          <w:color w:val="000000"/>
        </w:rPr>
        <w:t>x</w:t>
      </w:r>
      <w:r w:rsidR="003B02F0" w:rsidRPr="003E62F4">
        <w:rPr>
          <w:rFonts w:ascii="Times New Roman" w:hAnsi="Times New Roman" w:cs="Times New Roman"/>
          <w:color w:val="000000"/>
        </w:rPr>
        <w:t xml:space="preserve"> 10</w:t>
      </w:r>
      <w:r w:rsidR="003B02F0" w:rsidRPr="003E62F4">
        <w:rPr>
          <w:rFonts w:ascii="Times New Roman" w:hAnsi="Times New Roman" w:cs="Times New Roman"/>
          <w:color w:val="000000"/>
          <w:vertAlign w:val="superscript"/>
        </w:rPr>
        <w:t>-8</w:t>
      </w:r>
      <w:r w:rsidR="003B02F0" w:rsidRPr="003E62F4">
        <w:rPr>
          <w:rFonts w:ascii="Times New Roman" w:hAnsi="Times New Roman" w:cs="Times New Roman"/>
          <w:color w:val="000000"/>
        </w:rPr>
        <w:t xml:space="preserve"> at 25.0°C. Calculate the pH of a 0.163 M aqueous solution of sulfurous acid.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4.53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1.28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6.21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1.93</w:t>
            </w:r>
          </w:p>
        </w:tc>
      </w:tr>
    </w:tbl>
    <w:p w:rsidR="003B02F0" w:rsidRDefault="003B02F0" w:rsidP="00182412">
      <w:pPr>
        <w:spacing w:after="0" w:line="240" w:lineRule="auto"/>
        <w:rPr>
          <w:position w:val="6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  <w:t xml:space="preserve">32) </w:t>
      </w:r>
      <w:r w:rsidR="003B02F0" w:rsidRPr="003E62F4">
        <w:rPr>
          <w:rFonts w:ascii="Times New Roman" w:hAnsi="Times New Roman" w:cs="Times New Roman"/>
          <w:color w:val="000000"/>
        </w:rPr>
        <w:t xml:space="preserve">The acid-dissociation constant, </w:t>
      </w:r>
      <w:proofErr w:type="spellStart"/>
      <w:r w:rsidR="003B02F0" w:rsidRPr="003E62F4">
        <w:rPr>
          <w:rFonts w:ascii="Times New Roman" w:hAnsi="Times New Roman" w:cs="Times New Roman"/>
          <w:color w:val="000000"/>
        </w:rPr>
        <w:t>K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a</w:t>
      </w:r>
      <w:proofErr w:type="spellEnd"/>
      <w:r w:rsidR="003B02F0" w:rsidRPr="003E62F4">
        <w:rPr>
          <w:rFonts w:ascii="Times New Roman" w:hAnsi="Times New Roman" w:cs="Times New Roman"/>
          <w:color w:val="000000"/>
        </w:rPr>
        <w:t xml:space="preserve">, for </w:t>
      </w:r>
      <w:proofErr w:type="spellStart"/>
      <w:r w:rsidR="003B02F0" w:rsidRPr="003E62F4">
        <w:rPr>
          <w:rFonts w:ascii="Times New Roman" w:hAnsi="Times New Roman" w:cs="Times New Roman"/>
          <w:color w:val="000000"/>
        </w:rPr>
        <w:t>gallic</w:t>
      </w:r>
      <w:proofErr w:type="spellEnd"/>
      <w:r w:rsidR="003B02F0" w:rsidRPr="003E62F4">
        <w:rPr>
          <w:rFonts w:ascii="Times New Roman" w:hAnsi="Times New Roman" w:cs="Times New Roman"/>
          <w:color w:val="000000"/>
        </w:rPr>
        <w:t xml:space="preserve"> acid is 4.57 </w:t>
      </w:r>
      <w:r w:rsidR="003B02F0">
        <w:rPr>
          <w:rFonts w:ascii="Times New Roman" w:hAnsi="Times New Roman" w:cs="Times New Roman"/>
          <w:color w:val="000000"/>
        </w:rPr>
        <w:t>x</w:t>
      </w:r>
      <w:r w:rsidR="003B02F0" w:rsidRPr="003E62F4">
        <w:rPr>
          <w:rFonts w:ascii="Times New Roman" w:hAnsi="Times New Roman" w:cs="Times New Roman"/>
          <w:color w:val="000000"/>
        </w:rPr>
        <w:t xml:space="preserve"> 10</w:t>
      </w:r>
      <w:r w:rsidR="003B02F0" w:rsidRPr="003E62F4">
        <w:rPr>
          <w:rFonts w:ascii="Times New Roman" w:hAnsi="Times New Roman" w:cs="Times New Roman"/>
          <w:color w:val="000000"/>
          <w:vertAlign w:val="superscript"/>
        </w:rPr>
        <w:t>-3</w:t>
      </w:r>
      <w:r w:rsidR="003B02F0" w:rsidRPr="003E62F4">
        <w:rPr>
          <w:rFonts w:ascii="Times New Roman" w:hAnsi="Times New Roman" w:cs="Times New Roman"/>
          <w:color w:val="000000"/>
        </w:rPr>
        <w:t>. What is the base-dissociation constant, K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b</w:t>
      </w:r>
      <w:r w:rsidR="003B02F0" w:rsidRPr="003E62F4">
        <w:rPr>
          <w:rFonts w:ascii="Times New Roman" w:hAnsi="Times New Roman" w:cs="Times New Roman"/>
          <w:color w:val="000000"/>
        </w:rPr>
        <w:t xml:space="preserve">, for the </w:t>
      </w:r>
      <w:proofErr w:type="spellStart"/>
      <w:r w:rsidR="003B02F0" w:rsidRPr="003E62F4">
        <w:rPr>
          <w:rFonts w:ascii="Times New Roman" w:hAnsi="Times New Roman" w:cs="Times New Roman"/>
          <w:color w:val="000000"/>
        </w:rPr>
        <w:t>gallate</w:t>
      </w:r>
      <w:proofErr w:type="spellEnd"/>
      <w:r w:rsidR="003B02F0" w:rsidRPr="003E62F4">
        <w:rPr>
          <w:rFonts w:ascii="Times New Roman" w:hAnsi="Times New Roman" w:cs="Times New Roman"/>
          <w:color w:val="000000"/>
        </w:rPr>
        <w:t xml:space="preserve"> 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4.57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-3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2.19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-12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5.43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-5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7.81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-6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2.19 </w:t>
            </w:r>
            <w:r>
              <w:rPr>
                <w:rFonts w:ascii="Times New Roman" w:hAnsi="Times New Roman" w:cs="Times New Roman"/>
                <w:color w:val="000000"/>
              </w:rPr>
              <w:t>x</w:t>
            </w:r>
            <w:r w:rsidRPr="003E62F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Pr="003E62F4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3B02F0" w:rsidRDefault="003B02F0" w:rsidP="00182412">
      <w:pPr>
        <w:spacing w:after="0" w:line="240" w:lineRule="auto"/>
        <w:rPr>
          <w:position w:val="6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33) </w:t>
      </w:r>
      <w:r w:rsidR="003B02F0" w:rsidRPr="003E62F4">
        <w:rPr>
          <w:rFonts w:ascii="Times New Roman" w:hAnsi="Times New Roman" w:cs="Times New Roman"/>
          <w:color w:val="000000"/>
        </w:rPr>
        <w:t>What is the pH of a 0.035 M aqueous solution of barium hydroxide?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12.85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12.54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1.46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10.41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</w:tr>
    </w:tbl>
    <w:p w:rsidR="003B02F0" w:rsidRDefault="003B02F0" w:rsidP="00182412">
      <w:pPr>
        <w:spacing w:after="0" w:line="240" w:lineRule="auto"/>
        <w:rPr>
          <w:position w:val="6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34) </w:t>
      </w:r>
      <w:r w:rsidR="003B02F0" w:rsidRPr="003E62F4">
        <w:rPr>
          <w:rFonts w:ascii="Times New Roman" w:hAnsi="Times New Roman" w:cs="Times New Roman"/>
          <w:color w:val="000000"/>
        </w:rPr>
        <w:t>A substance that is capable of acting as both an acid and as a base is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autosomal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conjugated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amphoteric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saturated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E)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miscible</w:t>
            </w:r>
          </w:p>
        </w:tc>
      </w:tr>
    </w:tbl>
    <w:p w:rsidR="003B02F0" w:rsidRDefault="003B02F0" w:rsidP="00182412">
      <w:pPr>
        <w:spacing w:after="0" w:line="240" w:lineRule="auto"/>
        <w:rPr>
          <w:position w:val="6"/>
          <w:sz w:val="24"/>
          <w:szCs w:val="24"/>
        </w:rPr>
      </w:pPr>
    </w:p>
    <w:p w:rsidR="003B02F0" w:rsidRPr="003E62F4" w:rsidRDefault="00B033C6" w:rsidP="003B02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35) </w:t>
      </w:r>
      <w:r w:rsidR="003B02F0" w:rsidRPr="003E62F4">
        <w:rPr>
          <w:rFonts w:ascii="Times New Roman" w:hAnsi="Times New Roman" w:cs="Times New Roman"/>
          <w:color w:val="000000"/>
        </w:rPr>
        <w:t>The magnitude of K</w:t>
      </w:r>
      <w:r w:rsidR="003B02F0" w:rsidRPr="003E62F4">
        <w:rPr>
          <w:rFonts w:ascii="Times New Roman" w:hAnsi="Times New Roman" w:cs="Times New Roman"/>
          <w:color w:val="000000"/>
          <w:vertAlign w:val="subscript"/>
        </w:rPr>
        <w:t>w</w:t>
      </w:r>
      <w:r w:rsidR="003B02F0" w:rsidRPr="003E62F4">
        <w:rPr>
          <w:rFonts w:ascii="Times New Roman" w:hAnsi="Times New Roman" w:cs="Times New Roman"/>
          <w:color w:val="000000"/>
        </w:rPr>
        <w:t xml:space="preserve"> indicates that __________.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43"/>
        <w:gridCol w:w="8100"/>
      </w:tblGrid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A)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water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autoionizes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very slowly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B)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water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autoionizes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very quickly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C)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water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autoionizes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only to a very small extent</w:t>
            </w:r>
          </w:p>
        </w:tc>
      </w:tr>
      <w:tr w:rsidR="003B02F0" w:rsidRPr="003E62F4" w:rsidTr="008C2BC2"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B033C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>D)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3B02F0" w:rsidRPr="003E62F4" w:rsidRDefault="003B02F0" w:rsidP="008C2BC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2F4">
              <w:rPr>
                <w:rFonts w:ascii="Times New Roman" w:hAnsi="Times New Roman" w:cs="Times New Roman"/>
                <w:color w:val="000000"/>
              </w:rPr>
              <w:t xml:space="preserve">the </w:t>
            </w:r>
            <w:proofErr w:type="spellStart"/>
            <w:r w:rsidRPr="003E62F4">
              <w:rPr>
                <w:rFonts w:ascii="Times New Roman" w:hAnsi="Times New Roman" w:cs="Times New Roman"/>
                <w:color w:val="000000"/>
              </w:rPr>
              <w:t>autoionization</w:t>
            </w:r>
            <w:proofErr w:type="spellEnd"/>
            <w:r w:rsidRPr="003E62F4">
              <w:rPr>
                <w:rFonts w:ascii="Times New Roman" w:hAnsi="Times New Roman" w:cs="Times New Roman"/>
                <w:color w:val="000000"/>
              </w:rPr>
              <w:t xml:space="preserve"> of water is exothermic</w:t>
            </w:r>
          </w:p>
        </w:tc>
      </w:tr>
    </w:tbl>
    <w:p w:rsidR="00182412" w:rsidRDefault="00182412" w:rsidP="00182412">
      <w:pPr>
        <w:spacing w:after="0" w:line="240" w:lineRule="auto"/>
        <w:rPr>
          <w:position w:val="6"/>
          <w:sz w:val="24"/>
          <w:szCs w:val="24"/>
        </w:rPr>
      </w:pPr>
    </w:p>
    <w:p w:rsidR="00182412" w:rsidRPr="00182412" w:rsidRDefault="00182412" w:rsidP="00182412">
      <w:pPr>
        <w:spacing w:after="0" w:line="240" w:lineRule="auto"/>
        <w:rPr>
          <w:position w:val="6"/>
          <w:sz w:val="24"/>
          <w:szCs w:val="24"/>
        </w:rPr>
      </w:pPr>
      <w:r>
        <w:rPr>
          <w:position w:val="6"/>
          <w:sz w:val="24"/>
          <w:szCs w:val="24"/>
        </w:rPr>
        <w:t>AP Questions (</w:t>
      </w:r>
      <w:r w:rsidR="00D82EE7">
        <w:rPr>
          <w:position w:val="6"/>
          <w:sz w:val="24"/>
          <w:szCs w:val="24"/>
        </w:rPr>
        <w:t>4</w:t>
      </w:r>
      <w:r>
        <w:rPr>
          <w:position w:val="6"/>
          <w:sz w:val="24"/>
          <w:szCs w:val="24"/>
        </w:rPr>
        <w:t xml:space="preserve"> points each part)</w:t>
      </w:r>
    </w:p>
    <w:p w:rsidR="00827BC7" w:rsidRDefault="00827BC7" w:rsidP="00182412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033C6" w:rsidRDefault="00B033C6" w:rsidP="00B033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7B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27BC7">
        <w:rPr>
          <w:rFonts w:ascii="Times-Roman" w:hAnsi="Times-Roman" w:cs="Times-Roman"/>
          <w:sz w:val="24"/>
          <w:szCs w:val="24"/>
        </w:rPr>
        <w:t xml:space="preserve"> Hydrofluoric Acid dissociates in water according to the above reaction:</w:t>
      </w:r>
      <w:r>
        <w:rPr>
          <w:rFonts w:ascii="Times-Roman" w:hAnsi="Times-Roman" w:cs="Times-Roman"/>
          <w:sz w:val="24"/>
          <w:szCs w:val="24"/>
        </w:rPr>
        <w:t xml:space="preserve">  </w:t>
      </w:r>
    </w:p>
    <w:p w:rsidR="00B033C6" w:rsidRPr="00827BC7" w:rsidRDefault="00B033C6" w:rsidP="00B033C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827BC7">
        <w:rPr>
          <w:rFonts w:ascii="Times-Roman" w:hAnsi="Times-Roman" w:cs="Times-Roman"/>
          <w:sz w:val="24"/>
          <w:szCs w:val="24"/>
        </w:rPr>
        <w:t xml:space="preserve">HF 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>
        <w:rPr>
          <w:rFonts w:ascii="Times-Roman" w:hAnsi="Times-Roman" w:cs="Times-Roman"/>
          <w:sz w:val="24"/>
          <w:szCs w:val="24"/>
        </w:rPr>
        <w:t xml:space="preserve"> + </w:t>
      </w:r>
      <w:proofErr w:type="gramStart"/>
      <w:r w:rsidRPr="00827BC7">
        <w:rPr>
          <w:rFonts w:ascii="Times-Roman" w:hAnsi="Times-Roman" w:cs="Times-Roman"/>
          <w:sz w:val="24"/>
          <w:szCs w:val="24"/>
        </w:rPr>
        <w:t>H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2</w:t>
      </w:r>
      <w:r w:rsidRPr="00827BC7">
        <w:rPr>
          <w:rFonts w:ascii="Times-Roman" w:hAnsi="Times-Roman" w:cs="Times-Roman"/>
          <w:sz w:val="24"/>
          <w:szCs w:val="24"/>
        </w:rPr>
        <w:t>O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proofErr w:type="gramEnd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>
        <w:rPr>
          <w:rFonts w:ascii="Times-Roman" w:hAnsi="Times-Roman" w:cs="Times-Roman"/>
          <w:sz w:val="24"/>
          <w:szCs w:val="24"/>
        </w:rPr>
        <w:t xml:space="preserve"> ↔ </w:t>
      </w:r>
      <w:r w:rsidRPr="00827BC7">
        <w:rPr>
          <w:rFonts w:ascii="Times-Roman" w:hAnsi="Times-Roman" w:cs="Times-Roman"/>
          <w:sz w:val="24"/>
          <w:szCs w:val="24"/>
        </w:rPr>
        <w:t>H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3</w:t>
      </w:r>
      <w:r w:rsidRPr="00827BC7">
        <w:rPr>
          <w:rFonts w:ascii="Times-Roman" w:hAnsi="Times-Roman" w:cs="Times-Roman"/>
          <w:sz w:val="24"/>
          <w:szCs w:val="24"/>
        </w:rPr>
        <w:t>O</w:t>
      </w:r>
      <w:r w:rsidRPr="00827BC7">
        <w:rPr>
          <w:rFonts w:ascii="Times-Roman" w:hAnsi="Times-Roman" w:cs="Times-Roman"/>
          <w:sz w:val="24"/>
          <w:szCs w:val="24"/>
          <w:vertAlign w:val="superscript"/>
        </w:rPr>
        <w:t>+</w:t>
      </w:r>
      <w:r w:rsidRPr="00827BC7">
        <w:rPr>
          <w:rFonts w:ascii="Times-Roman" w:hAnsi="Times-Roman" w:cs="Times-Roman"/>
          <w:sz w:val="24"/>
          <w:szCs w:val="24"/>
        </w:rPr>
        <w:t xml:space="preserve"> 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>
        <w:rPr>
          <w:rFonts w:ascii="Times-Roman" w:hAnsi="Times-Roman" w:cs="Times-Roman"/>
          <w:sz w:val="24"/>
          <w:szCs w:val="24"/>
        </w:rPr>
        <w:t xml:space="preserve"> +</w:t>
      </w:r>
      <w:r w:rsidRPr="00827BC7">
        <w:rPr>
          <w:rFonts w:ascii="Times-Roman" w:hAnsi="Times-Roman" w:cs="Times-Roman"/>
          <w:sz w:val="24"/>
          <w:szCs w:val="24"/>
        </w:rPr>
        <w:t>F</w:t>
      </w:r>
      <w:r w:rsidRPr="00827BC7">
        <w:rPr>
          <w:rFonts w:ascii="Times-Roman" w:hAnsi="Times-Roman" w:cs="Times-Roman"/>
          <w:sz w:val="24"/>
          <w:szCs w:val="24"/>
          <w:vertAlign w:val="superscript"/>
        </w:rPr>
        <w:t>-</w:t>
      </w:r>
      <w:r w:rsidRPr="00827BC7">
        <w:rPr>
          <w:rFonts w:ascii="Times-Roman" w:hAnsi="Times-Roman" w:cs="Times-Roman"/>
          <w:sz w:val="24"/>
          <w:szCs w:val="24"/>
        </w:rPr>
        <w:t xml:space="preserve"> 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 xml:space="preserve">)   </w:t>
      </w:r>
      <w:r w:rsidRPr="00827BC7">
        <w:rPr>
          <w:rFonts w:ascii="Times-Roman" w:hAnsi="Times-Roman" w:cs="Times-Roman"/>
          <w:sz w:val="24"/>
          <w:szCs w:val="24"/>
        </w:rPr>
        <w:tab/>
      </w:r>
      <w:proofErr w:type="spellStart"/>
      <w:r w:rsidRPr="00827BC7">
        <w:rPr>
          <w:rFonts w:ascii="Times-Roman" w:hAnsi="Times-Roman" w:cs="Times-Roman"/>
          <w:sz w:val="24"/>
          <w:szCs w:val="24"/>
        </w:rPr>
        <w:t>K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a</w:t>
      </w:r>
      <w:proofErr w:type="spellEnd"/>
      <w:r w:rsidRPr="00827BC7">
        <w:rPr>
          <w:rFonts w:ascii="Times-Roman" w:hAnsi="Times-Roman" w:cs="Times-Roman"/>
          <w:sz w:val="24"/>
          <w:szCs w:val="24"/>
        </w:rPr>
        <w:t xml:space="preserve"> = 7.2x10</w:t>
      </w:r>
      <w:r w:rsidRPr="00827BC7">
        <w:rPr>
          <w:rFonts w:ascii="Times-Roman" w:hAnsi="Times-Roman" w:cs="Times-Roman"/>
          <w:sz w:val="24"/>
          <w:szCs w:val="24"/>
          <w:vertAlign w:val="superscript"/>
        </w:rPr>
        <w:t>-4</w:t>
      </w:r>
    </w:p>
    <w:p w:rsidR="00B033C6" w:rsidRPr="00827BC7" w:rsidRDefault="00B033C6" w:rsidP="00B03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27BC7">
        <w:rPr>
          <w:rFonts w:ascii="Times-Roman" w:hAnsi="Times-Roman" w:cs="Times-Roman"/>
          <w:sz w:val="24"/>
          <w:szCs w:val="24"/>
        </w:rPr>
        <w:t xml:space="preserve">(a) Write the equilibrium-constant expression for the dissociation of </w:t>
      </w:r>
      <w:proofErr w:type="gramStart"/>
      <w:r w:rsidRPr="00827BC7">
        <w:rPr>
          <w:rFonts w:ascii="Times-Roman" w:hAnsi="Times-Roman" w:cs="Times-Roman"/>
          <w:sz w:val="24"/>
          <w:szCs w:val="24"/>
        </w:rPr>
        <w:t>HF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proofErr w:type="gramEnd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 w:rsidRPr="00827BC7">
        <w:rPr>
          <w:rFonts w:ascii="Times-Roman" w:hAnsi="Times-Roman" w:cs="Times-Roman"/>
          <w:sz w:val="24"/>
          <w:szCs w:val="24"/>
        </w:rPr>
        <w:t xml:space="preserve"> in water.</w:t>
      </w:r>
    </w:p>
    <w:p w:rsidR="00B033C6" w:rsidRPr="00827BC7" w:rsidRDefault="00B033C6" w:rsidP="00B03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27BC7">
        <w:rPr>
          <w:rFonts w:ascii="Times-Roman" w:hAnsi="Times-Roman" w:cs="Times-Roman"/>
          <w:sz w:val="24"/>
          <w:szCs w:val="24"/>
        </w:rPr>
        <w:t>(b) Calculate the molar concentration of H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3</w:t>
      </w:r>
      <w:r w:rsidRPr="00827BC7">
        <w:rPr>
          <w:rFonts w:ascii="Times-Roman" w:hAnsi="Times-Roman" w:cs="Times-Roman"/>
          <w:sz w:val="24"/>
          <w:szCs w:val="24"/>
        </w:rPr>
        <w:t>O</w:t>
      </w:r>
      <w:r w:rsidRPr="00827BC7">
        <w:rPr>
          <w:rFonts w:ascii="Times-Roman" w:hAnsi="Times-Roman" w:cs="Times-Roman"/>
          <w:sz w:val="24"/>
          <w:szCs w:val="24"/>
          <w:vertAlign w:val="superscript"/>
        </w:rPr>
        <w:t>+</w:t>
      </w:r>
      <w:r w:rsidRPr="00827BC7">
        <w:rPr>
          <w:rFonts w:ascii="Times-Roman" w:hAnsi="Times-Roman" w:cs="Times-Roman"/>
          <w:sz w:val="24"/>
          <w:szCs w:val="24"/>
        </w:rPr>
        <w:t xml:space="preserve"> in a 0.40M HF solution. </w:t>
      </w:r>
    </w:p>
    <w:p w:rsidR="00B033C6" w:rsidRPr="00827BC7" w:rsidRDefault="00B033C6" w:rsidP="00B03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033C6" w:rsidRPr="00827BC7" w:rsidRDefault="00B033C6" w:rsidP="00B03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 w:rsidRPr="00827BC7">
        <w:rPr>
          <w:rFonts w:ascii="Times-Roman" w:hAnsi="Times-Roman" w:cs="Times-Roman"/>
          <w:sz w:val="24"/>
          <w:szCs w:val="24"/>
        </w:rPr>
        <w:t>HF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proofErr w:type="gramEnd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 w:rsidRPr="00827BC7">
        <w:rPr>
          <w:rFonts w:ascii="Times-Roman" w:hAnsi="Times-Roman" w:cs="Times-Roman"/>
          <w:sz w:val="24"/>
          <w:szCs w:val="24"/>
        </w:rPr>
        <w:t xml:space="preserve"> reacts with </w:t>
      </w:r>
      <w:proofErr w:type="spellStart"/>
      <w:r w:rsidRPr="00827BC7">
        <w:rPr>
          <w:rFonts w:ascii="Times-Roman" w:hAnsi="Times-Roman" w:cs="Times-Roman"/>
          <w:sz w:val="24"/>
          <w:szCs w:val="24"/>
        </w:rPr>
        <w:t>NaOH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 w:rsidRPr="00827BC7">
        <w:rPr>
          <w:rFonts w:ascii="Times-Roman" w:hAnsi="Times-Roman" w:cs="Times-Roman"/>
          <w:sz w:val="24"/>
          <w:szCs w:val="24"/>
        </w:rPr>
        <w:t xml:space="preserve"> according to the reaction below.</w:t>
      </w:r>
      <w:r>
        <w:rPr>
          <w:rFonts w:ascii="Times-Roman" w:hAnsi="Times-Roman" w:cs="Times-Roman"/>
          <w:sz w:val="24"/>
          <w:szCs w:val="24"/>
        </w:rPr>
        <w:t xml:space="preserve">    </w:t>
      </w:r>
      <w:proofErr w:type="gramStart"/>
      <w:r w:rsidRPr="00827BC7">
        <w:rPr>
          <w:rFonts w:ascii="Times-Roman" w:hAnsi="Times-Roman" w:cs="Times-Roman"/>
          <w:sz w:val="24"/>
          <w:szCs w:val="24"/>
        </w:rPr>
        <w:t>HF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proofErr w:type="gramEnd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 w:rsidRPr="00827BC7">
        <w:rPr>
          <w:rFonts w:ascii="Times-Roman" w:hAnsi="Times-Roman" w:cs="Times-Roman"/>
          <w:sz w:val="24"/>
          <w:szCs w:val="24"/>
        </w:rPr>
        <w:t xml:space="preserve">  +  OH</w:t>
      </w:r>
      <w:r w:rsidRPr="00827BC7">
        <w:rPr>
          <w:rFonts w:ascii="Times-Roman" w:hAnsi="Times-Roman" w:cs="Times-Roman"/>
          <w:sz w:val="24"/>
          <w:szCs w:val="24"/>
          <w:vertAlign w:val="superscript"/>
        </w:rPr>
        <w:t xml:space="preserve">- 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 w:rsidRPr="00827BC7">
        <w:rPr>
          <w:rFonts w:ascii="Times-Roman" w:hAnsi="Times-Roman" w:cs="Times-Roman"/>
          <w:sz w:val="24"/>
          <w:szCs w:val="24"/>
        </w:rPr>
        <w:t xml:space="preserve">  →  H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2</w:t>
      </w:r>
      <w:r w:rsidRPr="00827BC7">
        <w:rPr>
          <w:rFonts w:ascii="Times-Roman" w:hAnsi="Times-Roman" w:cs="Times-Roman"/>
          <w:sz w:val="24"/>
          <w:szCs w:val="24"/>
        </w:rPr>
        <w:t>O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(l)</w:t>
      </w:r>
      <w:r w:rsidRPr="00827BC7">
        <w:rPr>
          <w:rFonts w:ascii="Times-Roman" w:hAnsi="Times-Roman" w:cs="Times-Roman"/>
          <w:sz w:val="24"/>
          <w:szCs w:val="24"/>
        </w:rPr>
        <w:t xml:space="preserve">  +  F</w:t>
      </w:r>
      <w:r w:rsidRPr="00827BC7">
        <w:rPr>
          <w:rFonts w:ascii="Times-Roman" w:hAnsi="Times-Roman" w:cs="Times-Roman"/>
          <w:sz w:val="24"/>
          <w:szCs w:val="24"/>
          <w:vertAlign w:val="superscript"/>
        </w:rPr>
        <w:t>-</w:t>
      </w:r>
      <w:r w:rsidRPr="00827BC7">
        <w:rPr>
          <w:rFonts w:ascii="Times-Roman" w:hAnsi="Times-Roman" w:cs="Times-Roman"/>
          <w:sz w:val="24"/>
          <w:szCs w:val="24"/>
        </w:rPr>
        <w:t xml:space="preserve"> 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</w:p>
    <w:p w:rsidR="00B033C6" w:rsidRPr="00827BC7" w:rsidRDefault="00B033C6" w:rsidP="00B03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27BC7">
        <w:rPr>
          <w:rFonts w:ascii="Times-Roman" w:hAnsi="Times-Roman" w:cs="Times-Roman"/>
          <w:sz w:val="24"/>
          <w:szCs w:val="24"/>
        </w:rPr>
        <w:t xml:space="preserve">A volume of 15mL of 0.40M </w:t>
      </w:r>
      <w:proofErr w:type="spellStart"/>
      <w:r w:rsidRPr="00827BC7">
        <w:rPr>
          <w:rFonts w:ascii="Times-Roman" w:hAnsi="Times-Roman" w:cs="Times-Roman"/>
          <w:sz w:val="24"/>
          <w:szCs w:val="24"/>
        </w:rPr>
        <w:t>NaOH</w:t>
      </w:r>
      <w:proofErr w:type="spellEnd"/>
      <w:r w:rsidRPr="00827BC7">
        <w:rPr>
          <w:rFonts w:ascii="Times-Roman" w:hAnsi="Times-Roman" w:cs="Times-Roman"/>
          <w:sz w:val="24"/>
          <w:szCs w:val="24"/>
        </w:rPr>
        <w:t xml:space="preserve"> 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proofErr w:type="gramStart"/>
      <w:r w:rsidRPr="00827BC7">
        <w:rPr>
          <w:rFonts w:ascii="Times-Roman" w:hAnsi="Times-Roman" w:cs="Times-Roman"/>
          <w:sz w:val="24"/>
          <w:szCs w:val="24"/>
          <w:vertAlign w:val="subscript"/>
        </w:rPr>
        <w:t xml:space="preserve">) </w:t>
      </w:r>
      <w:r w:rsidRPr="00827BC7">
        <w:rPr>
          <w:rFonts w:ascii="Times-Roman" w:hAnsi="Times-Roman" w:cs="Times-Roman"/>
          <w:sz w:val="24"/>
          <w:szCs w:val="24"/>
        </w:rPr>
        <w:t xml:space="preserve"> is</w:t>
      </w:r>
      <w:proofErr w:type="gramEnd"/>
      <w:r w:rsidRPr="00827BC7">
        <w:rPr>
          <w:rFonts w:ascii="Times-Roman" w:hAnsi="Times-Roman" w:cs="Times-Roman"/>
          <w:sz w:val="24"/>
          <w:szCs w:val="24"/>
        </w:rPr>
        <w:t xml:space="preserve"> added to 25mL of 0.40M HF 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 w:rsidRPr="00827BC7">
        <w:rPr>
          <w:rFonts w:ascii="Times-Roman" w:hAnsi="Times-Roman" w:cs="Times-Roman"/>
          <w:sz w:val="24"/>
          <w:szCs w:val="24"/>
        </w:rPr>
        <w:t xml:space="preserve"> solution.  Assume volumes are additive.</w:t>
      </w:r>
    </w:p>
    <w:p w:rsidR="00B033C6" w:rsidRPr="00827BC7" w:rsidRDefault="00B033C6" w:rsidP="00B03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27BC7">
        <w:rPr>
          <w:rFonts w:ascii="Times-Roman" w:hAnsi="Times-Roman" w:cs="Times-Roman"/>
          <w:sz w:val="24"/>
          <w:szCs w:val="24"/>
        </w:rPr>
        <w:t xml:space="preserve">(c) Calculate the number of moles of </w:t>
      </w:r>
      <w:proofErr w:type="gramStart"/>
      <w:r w:rsidRPr="00827BC7">
        <w:rPr>
          <w:rFonts w:ascii="Times-Roman" w:hAnsi="Times-Roman" w:cs="Times-Roman"/>
          <w:sz w:val="24"/>
          <w:szCs w:val="24"/>
        </w:rPr>
        <w:t>HF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proofErr w:type="gramEnd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 w:rsidRPr="00827BC7">
        <w:rPr>
          <w:rFonts w:ascii="Times-Roman" w:hAnsi="Times-Roman" w:cs="Times-Roman"/>
          <w:sz w:val="24"/>
          <w:szCs w:val="24"/>
        </w:rPr>
        <w:t xml:space="preserve"> remaining in the solution.</w:t>
      </w:r>
    </w:p>
    <w:p w:rsidR="00B033C6" w:rsidRPr="00827BC7" w:rsidRDefault="00B033C6" w:rsidP="00B033C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27BC7">
        <w:rPr>
          <w:rFonts w:ascii="Times-Roman" w:hAnsi="Times-Roman" w:cs="Times-Roman"/>
          <w:sz w:val="24"/>
          <w:szCs w:val="24"/>
        </w:rPr>
        <w:t>(d) Calculate the molar concentration of F</w:t>
      </w:r>
      <w:r w:rsidRPr="00827BC7">
        <w:rPr>
          <w:rFonts w:ascii="Times-Roman" w:hAnsi="Times-Roman" w:cs="Times-Roman"/>
          <w:sz w:val="24"/>
          <w:szCs w:val="24"/>
          <w:vertAlign w:val="superscript"/>
        </w:rPr>
        <w:t>-</w:t>
      </w:r>
      <w:r w:rsidRPr="00827BC7">
        <w:rPr>
          <w:rFonts w:ascii="Times-Roman" w:hAnsi="Times-Roman" w:cs="Times-Roman"/>
          <w:sz w:val="24"/>
          <w:szCs w:val="24"/>
          <w:vertAlign w:val="subscript"/>
        </w:rPr>
        <w:t>(</w:t>
      </w:r>
      <w:proofErr w:type="spellStart"/>
      <w:r w:rsidRPr="00827BC7">
        <w:rPr>
          <w:rFonts w:ascii="Times-Roman" w:hAnsi="Times-Roman" w:cs="Times-Roman"/>
          <w:sz w:val="24"/>
          <w:szCs w:val="24"/>
          <w:vertAlign w:val="subscript"/>
        </w:rPr>
        <w:t>aq</w:t>
      </w:r>
      <w:proofErr w:type="spellEnd"/>
      <w:r w:rsidRPr="00827BC7">
        <w:rPr>
          <w:rFonts w:ascii="Times-Roman" w:hAnsi="Times-Roman" w:cs="Times-Roman"/>
          <w:sz w:val="24"/>
          <w:szCs w:val="24"/>
          <w:vertAlign w:val="subscript"/>
        </w:rPr>
        <w:t>)</w:t>
      </w:r>
      <w:r w:rsidRPr="00827BC7">
        <w:rPr>
          <w:rFonts w:ascii="Times-Roman" w:hAnsi="Times-Roman" w:cs="Times-Roman"/>
          <w:sz w:val="24"/>
          <w:szCs w:val="24"/>
        </w:rPr>
        <w:t xml:space="preserve"> in the solution.</w:t>
      </w:r>
    </w:p>
    <w:p w:rsidR="00B033C6" w:rsidRPr="00827BC7" w:rsidRDefault="00B033C6" w:rsidP="00B0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7BC7">
        <w:rPr>
          <w:rFonts w:ascii="Times-Roman" w:hAnsi="Times-Roman" w:cs="Times-Roman"/>
          <w:sz w:val="24"/>
          <w:szCs w:val="24"/>
        </w:rPr>
        <w:t>(e) Calculate the pH of the solution.</w:t>
      </w:r>
      <w:r w:rsidRPr="00827B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33C6" w:rsidRDefault="00B033C6" w:rsidP="00182412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B033C6" w:rsidRPr="00827BC7" w:rsidRDefault="00B033C6" w:rsidP="00B033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C7">
        <w:rPr>
          <w:rFonts w:ascii="Times New Roman" w:hAnsi="Times New Roman" w:cs="Times New Roman"/>
          <w:sz w:val="24"/>
          <w:szCs w:val="24"/>
        </w:rPr>
        <w:t xml:space="preserve">2)  At 25ºC the solubility product constant, </w:t>
      </w:r>
      <w:proofErr w:type="spellStart"/>
      <w:r w:rsidRPr="00827BC7">
        <w:rPr>
          <w:rFonts w:ascii="Times New Roman" w:hAnsi="Times New Roman" w:cs="Times New Roman"/>
          <w:sz w:val="24"/>
          <w:szCs w:val="24"/>
        </w:rPr>
        <w:t>K</w:t>
      </w:r>
      <w:r w:rsidRPr="00827BC7">
        <w:rPr>
          <w:rFonts w:ascii="Times New Roman" w:hAnsi="Times New Roman" w:cs="Times New Roman"/>
          <w:sz w:val="24"/>
          <w:szCs w:val="24"/>
          <w:vertAlign w:val="subscript"/>
        </w:rPr>
        <w:t>sp</w:t>
      </w:r>
      <w:proofErr w:type="spellEnd"/>
      <w:r w:rsidRPr="00827BC7">
        <w:rPr>
          <w:rFonts w:ascii="Times New Roman" w:hAnsi="Times New Roman" w:cs="Times New Roman"/>
          <w:sz w:val="24"/>
          <w:szCs w:val="24"/>
        </w:rPr>
        <w:t>, for strontium sulfate, SrSO</w:t>
      </w:r>
      <w:r w:rsidRPr="00827BC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7BC7">
        <w:rPr>
          <w:rFonts w:ascii="Times New Roman" w:hAnsi="Times New Roman" w:cs="Times New Roman"/>
          <w:sz w:val="24"/>
          <w:szCs w:val="24"/>
        </w:rPr>
        <w:t>, is 7.6</w:t>
      </w:r>
      <w:r w:rsidRPr="00827BC7">
        <w:rPr>
          <w:rFonts w:ascii="Times New Roman" w:hAnsi="Times New Roman" w:cs="Times New Roman"/>
          <w:sz w:val="24"/>
          <w:szCs w:val="24"/>
        </w:rPr>
        <w:sym w:font="Symbol" w:char="F0B4"/>
      </w:r>
      <w:r w:rsidRPr="00827BC7">
        <w:rPr>
          <w:rFonts w:ascii="Times New Roman" w:hAnsi="Times New Roman" w:cs="Times New Roman"/>
          <w:sz w:val="24"/>
          <w:szCs w:val="24"/>
        </w:rPr>
        <w:t>10</w:t>
      </w:r>
      <w:r w:rsidRPr="00827BC7">
        <w:rPr>
          <w:rFonts w:ascii="Times New Roman" w:hAnsi="Times New Roman" w:cs="Times New Roman"/>
          <w:sz w:val="24"/>
          <w:szCs w:val="24"/>
          <w:vertAlign w:val="superscript"/>
        </w:rPr>
        <w:t>-7</w:t>
      </w:r>
      <w:r w:rsidRPr="00827BC7">
        <w:rPr>
          <w:rFonts w:ascii="Times New Roman" w:hAnsi="Times New Roman" w:cs="Times New Roman"/>
          <w:sz w:val="24"/>
          <w:szCs w:val="24"/>
        </w:rPr>
        <w:t>. The solubility product constant for strontium fluoride, SrF</w:t>
      </w:r>
      <w:r w:rsidRPr="00827B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7BC7">
        <w:rPr>
          <w:rFonts w:ascii="Times New Roman" w:hAnsi="Times New Roman" w:cs="Times New Roman"/>
          <w:sz w:val="24"/>
          <w:szCs w:val="24"/>
        </w:rPr>
        <w:t>, is 7.9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827BC7">
        <w:rPr>
          <w:rFonts w:ascii="Times New Roman" w:hAnsi="Times New Roman" w:cs="Times New Roman"/>
          <w:sz w:val="24"/>
          <w:szCs w:val="24"/>
        </w:rPr>
        <w:t>10</w:t>
      </w:r>
      <w:r w:rsidRPr="00827BC7">
        <w:rPr>
          <w:rFonts w:ascii="Times New Roman" w:hAnsi="Times New Roman" w:cs="Times New Roman"/>
          <w:sz w:val="24"/>
          <w:szCs w:val="24"/>
          <w:vertAlign w:val="superscript"/>
        </w:rPr>
        <w:t>-10</w:t>
      </w:r>
      <w:r w:rsidRPr="00827BC7">
        <w:rPr>
          <w:rFonts w:ascii="Times New Roman" w:hAnsi="Times New Roman" w:cs="Times New Roman"/>
          <w:sz w:val="24"/>
          <w:szCs w:val="24"/>
        </w:rPr>
        <w:t>.</w:t>
      </w:r>
    </w:p>
    <w:p w:rsidR="00B033C6" w:rsidRPr="00827BC7" w:rsidRDefault="00B033C6" w:rsidP="00B033C6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827BC7">
        <w:rPr>
          <w:szCs w:val="24"/>
        </w:rPr>
        <w:t>(a)</w:t>
      </w:r>
      <w:r w:rsidRPr="00827BC7">
        <w:rPr>
          <w:szCs w:val="24"/>
        </w:rPr>
        <w:tab/>
        <w:t>What is the molar solubility of SrSO</w:t>
      </w:r>
      <w:r w:rsidRPr="00827BC7">
        <w:rPr>
          <w:szCs w:val="24"/>
          <w:vertAlign w:val="subscript"/>
        </w:rPr>
        <w:t>4</w:t>
      </w:r>
      <w:r w:rsidRPr="00827BC7">
        <w:rPr>
          <w:szCs w:val="24"/>
        </w:rPr>
        <w:t xml:space="preserve"> in pure water at 25ºC?</w:t>
      </w:r>
    </w:p>
    <w:p w:rsidR="00B033C6" w:rsidRPr="00827BC7" w:rsidRDefault="00B033C6" w:rsidP="00B033C6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827BC7">
        <w:rPr>
          <w:szCs w:val="24"/>
        </w:rPr>
        <w:t>(b)</w:t>
      </w:r>
      <w:r w:rsidRPr="00827BC7">
        <w:rPr>
          <w:szCs w:val="24"/>
        </w:rPr>
        <w:tab/>
        <w:t>What is the molar solubility of SrF</w:t>
      </w:r>
      <w:r w:rsidRPr="00827BC7">
        <w:rPr>
          <w:szCs w:val="24"/>
          <w:vertAlign w:val="subscript"/>
        </w:rPr>
        <w:t>2</w:t>
      </w:r>
      <w:r w:rsidRPr="00827BC7">
        <w:rPr>
          <w:szCs w:val="24"/>
        </w:rPr>
        <w:t xml:space="preserve"> in pure water at 25ºC?</w:t>
      </w:r>
    </w:p>
    <w:p w:rsidR="00B033C6" w:rsidRPr="00827BC7" w:rsidRDefault="00B033C6" w:rsidP="00B033C6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827BC7">
        <w:rPr>
          <w:szCs w:val="24"/>
        </w:rPr>
        <w:t>(c)</w:t>
      </w:r>
      <w:r w:rsidRPr="00827BC7">
        <w:rPr>
          <w:szCs w:val="24"/>
        </w:rPr>
        <w:tab/>
        <w:t xml:space="preserve">An aqueous solution of </w:t>
      </w:r>
      <w:proofErr w:type="spellStart"/>
      <w:r w:rsidRPr="00827BC7">
        <w:rPr>
          <w:szCs w:val="24"/>
        </w:rPr>
        <w:t>Sr</w:t>
      </w:r>
      <w:proofErr w:type="spellEnd"/>
      <w:r w:rsidRPr="00827BC7">
        <w:rPr>
          <w:szCs w:val="24"/>
        </w:rPr>
        <w:t>(NO</w:t>
      </w:r>
      <w:r w:rsidRPr="00827BC7">
        <w:rPr>
          <w:szCs w:val="24"/>
          <w:vertAlign w:val="subscript"/>
        </w:rPr>
        <w:t>3</w:t>
      </w:r>
      <w:r w:rsidRPr="00827BC7">
        <w:rPr>
          <w:szCs w:val="24"/>
        </w:rPr>
        <w:t>)</w:t>
      </w:r>
      <w:r w:rsidRPr="00827BC7">
        <w:rPr>
          <w:szCs w:val="24"/>
          <w:vertAlign w:val="subscript"/>
        </w:rPr>
        <w:t>2</w:t>
      </w:r>
      <w:r w:rsidRPr="00827BC7">
        <w:rPr>
          <w:szCs w:val="24"/>
        </w:rPr>
        <w:t xml:space="preserve"> is added slowly to 1.0 lit</w:t>
      </w:r>
      <w:r w:rsidR="00D82EE7">
        <w:rPr>
          <w:szCs w:val="24"/>
        </w:rPr>
        <w:t>er</w:t>
      </w:r>
      <w:r w:rsidRPr="00827BC7">
        <w:rPr>
          <w:szCs w:val="24"/>
        </w:rPr>
        <w:t xml:space="preserve"> of a well-stirred solution containing 0.020 mole F</w:t>
      </w:r>
      <w:r w:rsidRPr="00827BC7">
        <w:rPr>
          <w:szCs w:val="24"/>
          <w:vertAlign w:val="superscript"/>
        </w:rPr>
        <w:t>-</w:t>
      </w:r>
      <w:r w:rsidRPr="00827BC7">
        <w:rPr>
          <w:szCs w:val="24"/>
        </w:rPr>
        <w:t xml:space="preserve"> and 0.10 mole SO</w:t>
      </w:r>
      <w:r w:rsidRPr="00827BC7">
        <w:rPr>
          <w:szCs w:val="24"/>
          <w:vertAlign w:val="subscript"/>
        </w:rPr>
        <w:t>4</w:t>
      </w:r>
      <w:r w:rsidRPr="00827BC7">
        <w:rPr>
          <w:szCs w:val="24"/>
          <w:vertAlign w:val="superscript"/>
        </w:rPr>
        <w:t>2-</w:t>
      </w:r>
      <w:r w:rsidRPr="00827BC7">
        <w:rPr>
          <w:szCs w:val="24"/>
        </w:rPr>
        <w:t xml:space="preserve"> at 25ºC. (You may assume that the added </w:t>
      </w:r>
      <w:proofErr w:type="spellStart"/>
      <w:proofErr w:type="gramStart"/>
      <w:r w:rsidRPr="00827BC7">
        <w:rPr>
          <w:szCs w:val="24"/>
        </w:rPr>
        <w:t>Sr</w:t>
      </w:r>
      <w:proofErr w:type="spellEnd"/>
      <w:r w:rsidRPr="00827BC7">
        <w:rPr>
          <w:szCs w:val="24"/>
        </w:rPr>
        <w:t>(</w:t>
      </w:r>
      <w:proofErr w:type="gramEnd"/>
      <w:r w:rsidRPr="00827BC7">
        <w:rPr>
          <w:szCs w:val="24"/>
        </w:rPr>
        <w:t>NO</w:t>
      </w:r>
      <w:r w:rsidRPr="00827BC7">
        <w:rPr>
          <w:szCs w:val="24"/>
          <w:vertAlign w:val="subscript"/>
        </w:rPr>
        <w:t>3</w:t>
      </w:r>
      <w:r w:rsidRPr="00827BC7">
        <w:rPr>
          <w:szCs w:val="24"/>
        </w:rPr>
        <w:t>)</w:t>
      </w:r>
      <w:r w:rsidRPr="00827BC7">
        <w:rPr>
          <w:szCs w:val="24"/>
          <w:vertAlign w:val="subscript"/>
        </w:rPr>
        <w:t>2</w:t>
      </w:r>
      <w:r w:rsidRPr="00827BC7">
        <w:rPr>
          <w:szCs w:val="24"/>
        </w:rPr>
        <w:t xml:space="preserve"> solution does not materially affect the total volume of the system.)</w:t>
      </w:r>
    </w:p>
    <w:p w:rsidR="00B033C6" w:rsidRPr="00827BC7" w:rsidRDefault="00B033C6" w:rsidP="00B033C6">
      <w:pPr>
        <w:pStyle w:val="subheading"/>
        <w:tabs>
          <w:tab w:val="left" w:pos="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0" w:hanging="440"/>
        <w:rPr>
          <w:szCs w:val="24"/>
        </w:rPr>
      </w:pPr>
      <w:r w:rsidRPr="00827BC7">
        <w:rPr>
          <w:szCs w:val="24"/>
        </w:rPr>
        <w:tab/>
        <w:t>1.</w:t>
      </w:r>
      <w:r w:rsidRPr="00827BC7">
        <w:rPr>
          <w:szCs w:val="24"/>
        </w:rPr>
        <w:tab/>
        <w:t>Which salt precipitates first?</w:t>
      </w:r>
    </w:p>
    <w:p w:rsidR="00D82EE7" w:rsidRPr="00B033C6" w:rsidRDefault="00B033C6" w:rsidP="00B033C6">
      <w:pPr>
        <w:pStyle w:val="subheading"/>
        <w:tabs>
          <w:tab w:val="clear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Cs w:val="24"/>
        </w:rPr>
      </w:pPr>
      <w:r w:rsidRPr="00827BC7">
        <w:rPr>
          <w:szCs w:val="24"/>
        </w:rPr>
        <w:t>2.</w:t>
      </w:r>
      <w:r w:rsidRPr="00827BC7">
        <w:rPr>
          <w:szCs w:val="24"/>
        </w:rPr>
        <w:tab/>
        <w:t>What is the concentration of strontium ion, Sr</w:t>
      </w:r>
      <w:r w:rsidRPr="00827BC7">
        <w:rPr>
          <w:szCs w:val="24"/>
          <w:vertAlign w:val="superscript"/>
        </w:rPr>
        <w:t>2+</w:t>
      </w:r>
      <w:r w:rsidRPr="00827BC7">
        <w:rPr>
          <w:szCs w:val="24"/>
        </w:rPr>
        <w:t>, in the solution when the first precipitate begins to form?</w:t>
      </w:r>
    </w:p>
    <w:p w:rsidR="00182412" w:rsidRDefault="00B033C6" w:rsidP="00182412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 xml:space="preserve">3) </w:t>
      </w:r>
      <w:r w:rsidR="00182412">
        <w:t xml:space="preserve">A 2.00 </w:t>
      </w:r>
      <w:r w:rsidR="00182412">
        <w:sym w:font="Symbol" w:char="F0B4"/>
      </w:r>
      <w:r w:rsidR="00182412">
        <w:t xml:space="preserve"> 10</w:t>
      </w:r>
      <w:r w:rsidR="00182412">
        <w:rPr>
          <w:vertAlign w:val="superscript"/>
        </w:rPr>
        <w:t>-3</w:t>
      </w:r>
      <w:r w:rsidR="00182412">
        <w:t xml:space="preserve"> mole sample of pure acetylsalicylic acid was dissolved in 15.00 mL of water and then titrated with 0.100 </w:t>
      </w:r>
      <w:r w:rsidR="00182412">
        <w:rPr>
          <w:i/>
        </w:rPr>
        <w:t>M</w:t>
      </w:r>
      <w:r w:rsidR="00182412">
        <w:t xml:space="preserve"> </w:t>
      </w:r>
      <w:proofErr w:type="spellStart"/>
      <w:proofErr w:type="gramStart"/>
      <w:r w:rsidR="00182412">
        <w:t>NaOH</w:t>
      </w:r>
      <w:proofErr w:type="spellEnd"/>
      <w:r w:rsidR="00182412">
        <w:rPr>
          <w:i/>
          <w:sz w:val="18"/>
        </w:rPr>
        <w:t>(</w:t>
      </w:r>
      <w:proofErr w:type="spellStart"/>
      <w:proofErr w:type="gramEnd"/>
      <w:r w:rsidR="00182412">
        <w:rPr>
          <w:i/>
          <w:sz w:val="18"/>
        </w:rPr>
        <w:t>aq</w:t>
      </w:r>
      <w:proofErr w:type="spellEnd"/>
      <w:r w:rsidR="00182412">
        <w:rPr>
          <w:i/>
          <w:sz w:val="18"/>
        </w:rPr>
        <w:t>)</w:t>
      </w:r>
      <w:r w:rsidR="00182412">
        <w:t xml:space="preserve">. The equivalence point was reached after 20.00 mL of the </w:t>
      </w:r>
      <w:proofErr w:type="spellStart"/>
      <w:r w:rsidR="00182412">
        <w:t>NaOH</w:t>
      </w:r>
      <w:proofErr w:type="spellEnd"/>
      <w:r w:rsidR="00182412">
        <w:t xml:space="preserve"> solution had been added. Using the data from the titration, shown in the table below, determine</w:t>
      </w:r>
    </w:p>
    <w:p w:rsidR="00182412" w:rsidRDefault="00B033C6" w:rsidP="00182412">
      <w:pPr>
        <w:pStyle w:val="roman-sub"/>
        <w:tabs>
          <w:tab w:val="clear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a)</w:t>
      </w:r>
      <w:r w:rsidR="00182412">
        <w:tab/>
      </w:r>
      <w:proofErr w:type="gramStart"/>
      <w:r w:rsidR="00182412">
        <w:t>the</w:t>
      </w:r>
      <w:proofErr w:type="gramEnd"/>
      <w:r w:rsidR="00182412">
        <w:t xml:space="preserve"> value of the acid dissociation constant, </w:t>
      </w:r>
      <w:r w:rsidR="00182412">
        <w:rPr>
          <w:i/>
        </w:rPr>
        <w:t>K</w:t>
      </w:r>
      <w:r w:rsidR="00182412">
        <w:rPr>
          <w:i/>
          <w:vertAlign w:val="subscript"/>
        </w:rPr>
        <w:t>a</w:t>
      </w:r>
      <w:r w:rsidR="00182412">
        <w:t>, for acetylsalicylic acid and</w:t>
      </w:r>
    </w:p>
    <w:p w:rsidR="00182412" w:rsidRDefault="00B033C6" w:rsidP="00B033C6">
      <w:pPr>
        <w:pStyle w:val="question"/>
        <w:tabs>
          <w:tab w:val="clear" w:pos="440"/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0" w:hanging="1260"/>
      </w:pPr>
      <w:r>
        <w:t xml:space="preserve">             b</w:t>
      </w:r>
      <w:r w:rsidR="00182412">
        <w:t>)</w:t>
      </w:r>
      <w:r w:rsidR="00182412">
        <w:tab/>
        <w:t xml:space="preserve">   </w:t>
      </w:r>
      <w:proofErr w:type="gramStart"/>
      <w:r w:rsidR="00182412">
        <w:t>the</w:t>
      </w:r>
      <w:proofErr w:type="gramEnd"/>
      <w:r w:rsidR="00182412">
        <w:t xml:space="preserve"> pH of the solution after a total volume of 25.00 mL of the </w:t>
      </w:r>
      <w:proofErr w:type="spellStart"/>
      <w:r>
        <w:t>NaOH</w:t>
      </w:r>
      <w:proofErr w:type="spellEnd"/>
      <w:r>
        <w:t xml:space="preserve"> solution had been  </w:t>
      </w:r>
      <w:r w:rsidR="00182412">
        <w:t>added (assume that volumes are additive).</w:t>
      </w:r>
    </w:p>
    <w:tbl>
      <w:tblPr>
        <w:tblW w:w="0" w:type="auto"/>
        <w:tblInd w:w="1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0"/>
        <w:gridCol w:w="1440"/>
      </w:tblGrid>
      <w:tr w:rsidR="00182412" w:rsidTr="002E28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 xml:space="preserve">Volume of 0.100M </w:t>
            </w:r>
            <w:proofErr w:type="spellStart"/>
            <w:r w:rsidRPr="00332FE9">
              <w:rPr>
                <w:sz w:val="20"/>
                <w:szCs w:val="20"/>
              </w:rPr>
              <w:t>NaOH</w:t>
            </w:r>
            <w:proofErr w:type="spellEnd"/>
            <w:r w:rsidRPr="00332FE9">
              <w:rPr>
                <w:sz w:val="20"/>
                <w:szCs w:val="20"/>
              </w:rPr>
              <w:t xml:space="preserve"> Added (mL)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28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pH</w:t>
            </w:r>
          </w:p>
        </w:tc>
      </w:tr>
      <w:tr w:rsidR="00182412" w:rsidTr="002E28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2.22</w:t>
            </w:r>
          </w:p>
        </w:tc>
      </w:tr>
      <w:tr w:rsidR="00182412" w:rsidTr="002E28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2.97</w:t>
            </w:r>
          </w:p>
        </w:tc>
      </w:tr>
      <w:tr w:rsidR="00182412" w:rsidTr="002E28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3.44</w:t>
            </w:r>
          </w:p>
        </w:tc>
      </w:tr>
      <w:tr w:rsidR="00182412" w:rsidTr="002E28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15.00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3.92</w:t>
            </w:r>
          </w:p>
        </w:tc>
      </w:tr>
      <w:tr w:rsidR="00182412" w:rsidTr="002E28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20.00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8.13</w:t>
            </w:r>
          </w:p>
        </w:tc>
      </w:tr>
      <w:tr w:rsidR="00182412" w:rsidTr="002E2888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25.00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12" w:rsidRPr="00332FE9" w:rsidRDefault="00182412" w:rsidP="002E288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32FE9">
              <w:rPr>
                <w:sz w:val="20"/>
                <w:szCs w:val="20"/>
              </w:rPr>
              <w:t>?</w:t>
            </w:r>
          </w:p>
        </w:tc>
      </w:tr>
    </w:tbl>
    <w:p w:rsidR="00827BC7" w:rsidRDefault="00827BC7" w:rsidP="00827BC7">
      <w:pPr>
        <w:pStyle w:val="subheading"/>
        <w:tabs>
          <w:tab w:val="clear" w:pos="8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82412" w:rsidRDefault="00B033C6" w:rsidP="001824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4</w:t>
      </w:r>
      <w:r w:rsidR="00827BC7">
        <w:rPr>
          <w:rFonts w:ascii="Times-Roman" w:hAnsi="Times-Roman" w:cs="Times-Roman"/>
        </w:rPr>
        <w:t xml:space="preserve">)  </w:t>
      </w:r>
      <w:r w:rsidR="00182412">
        <w:rPr>
          <w:rFonts w:ascii="Times-Roman" w:hAnsi="Times-Roman" w:cs="Times-Roman"/>
        </w:rPr>
        <w:t xml:space="preserve">A 1.22 g sample of a pure </w:t>
      </w:r>
      <w:proofErr w:type="spellStart"/>
      <w:r w:rsidR="00182412">
        <w:rPr>
          <w:rFonts w:ascii="Times-Roman" w:hAnsi="Times-Roman" w:cs="Times-Roman"/>
        </w:rPr>
        <w:t>monoprotic</w:t>
      </w:r>
      <w:proofErr w:type="spellEnd"/>
      <w:r w:rsidR="00182412">
        <w:rPr>
          <w:rFonts w:ascii="Times-Roman" w:hAnsi="Times-Roman" w:cs="Times-Roman"/>
        </w:rPr>
        <w:t xml:space="preserve"> acid, HA, was dissolved in distilled water. The HA solution was then titrated with 0.250 </w:t>
      </w:r>
      <w:r w:rsidR="00182412">
        <w:rPr>
          <w:rFonts w:ascii="Times-Italic" w:hAnsi="Times-Italic" w:cs="Times-Italic"/>
          <w:i/>
          <w:iCs/>
        </w:rPr>
        <w:t xml:space="preserve">M </w:t>
      </w:r>
      <w:proofErr w:type="spellStart"/>
      <w:r w:rsidR="00182412">
        <w:rPr>
          <w:rFonts w:ascii="Times-Roman" w:hAnsi="Times-Roman" w:cs="Times-Roman"/>
        </w:rPr>
        <w:t>NaOH</w:t>
      </w:r>
      <w:proofErr w:type="spellEnd"/>
      <w:r w:rsidR="00182412">
        <w:rPr>
          <w:rFonts w:ascii="Times-Roman" w:hAnsi="Times-Roman" w:cs="Times-Roman"/>
        </w:rPr>
        <w:t xml:space="preserve">. The pH was measured throughout the titration, and the equivalence point was reached when 40.0 mL of the </w:t>
      </w:r>
      <w:proofErr w:type="spellStart"/>
      <w:r w:rsidR="00182412">
        <w:rPr>
          <w:rFonts w:ascii="Times-Roman" w:hAnsi="Times-Roman" w:cs="Times-Roman"/>
        </w:rPr>
        <w:t>NaOH</w:t>
      </w:r>
      <w:proofErr w:type="spellEnd"/>
      <w:r w:rsidR="00182412">
        <w:rPr>
          <w:rFonts w:ascii="Times-Roman" w:hAnsi="Times-Roman" w:cs="Times-Roman"/>
        </w:rPr>
        <w:t xml:space="preserve"> solution had been added. The data from the titration are recorded in the table below.</w:t>
      </w:r>
    </w:p>
    <w:p w:rsidR="00182412" w:rsidRDefault="00182412" w:rsidP="0018241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4"/>
        <w:gridCol w:w="4875"/>
      </w:tblGrid>
      <w:tr w:rsidR="00182412" w:rsidTr="00182412">
        <w:tc>
          <w:tcPr>
            <w:tcW w:w="4874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Volume of 0.250 </w:t>
            </w:r>
            <w:r>
              <w:rPr>
                <w:rFonts w:ascii="Times-Italic" w:hAnsi="Times-Italic" w:cs="Times-Italic"/>
                <w:i/>
                <w:iCs/>
              </w:rPr>
              <w:t xml:space="preserve">M </w:t>
            </w:r>
            <w:proofErr w:type="spellStart"/>
            <w:r>
              <w:rPr>
                <w:rFonts w:ascii="Times-Roman" w:hAnsi="Times-Roman" w:cs="Times-Roman"/>
              </w:rPr>
              <w:t>NaOH</w:t>
            </w:r>
            <w:proofErr w:type="spellEnd"/>
            <w:r>
              <w:rPr>
                <w:rFonts w:ascii="Times-Roman" w:hAnsi="Times-Roman" w:cs="Times-Roman"/>
              </w:rPr>
              <w:t xml:space="preserve"> Added (mL)</w:t>
            </w:r>
          </w:p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  <w:tc>
          <w:tcPr>
            <w:tcW w:w="4875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pH of Titrated Solution</w:t>
            </w:r>
          </w:p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182412" w:rsidTr="00182412">
        <w:tc>
          <w:tcPr>
            <w:tcW w:w="4874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0.00</w:t>
            </w:r>
          </w:p>
        </w:tc>
        <w:tc>
          <w:tcPr>
            <w:tcW w:w="4875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?</w:t>
            </w:r>
          </w:p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182412" w:rsidTr="00182412">
        <w:tc>
          <w:tcPr>
            <w:tcW w:w="4874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10.0</w:t>
            </w:r>
          </w:p>
        </w:tc>
        <w:tc>
          <w:tcPr>
            <w:tcW w:w="4875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3.72</w:t>
            </w:r>
          </w:p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182412" w:rsidTr="00182412">
        <w:tc>
          <w:tcPr>
            <w:tcW w:w="4874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20.0</w:t>
            </w:r>
          </w:p>
        </w:tc>
        <w:tc>
          <w:tcPr>
            <w:tcW w:w="4875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4.20</w:t>
            </w:r>
          </w:p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182412" w:rsidTr="00182412">
        <w:tc>
          <w:tcPr>
            <w:tcW w:w="4874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30.0</w:t>
            </w:r>
          </w:p>
        </w:tc>
        <w:tc>
          <w:tcPr>
            <w:tcW w:w="4875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?</w:t>
            </w:r>
          </w:p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182412" w:rsidTr="00182412">
        <w:tc>
          <w:tcPr>
            <w:tcW w:w="4874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40.0</w:t>
            </w:r>
          </w:p>
        </w:tc>
        <w:tc>
          <w:tcPr>
            <w:tcW w:w="4875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8.62</w:t>
            </w:r>
          </w:p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  <w:tr w:rsidR="00182412" w:rsidTr="00182412">
        <w:tc>
          <w:tcPr>
            <w:tcW w:w="4874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50.0</w:t>
            </w:r>
          </w:p>
        </w:tc>
        <w:tc>
          <w:tcPr>
            <w:tcW w:w="4875" w:type="dxa"/>
          </w:tcPr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12.40</w:t>
            </w:r>
          </w:p>
          <w:p w:rsidR="00182412" w:rsidRDefault="00182412" w:rsidP="00182412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182412" w:rsidRPr="00827BC7" w:rsidRDefault="00182412" w:rsidP="0018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C7">
        <w:rPr>
          <w:rFonts w:ascii="Times New Roman" w:hAnsi="Times New Roman" w:cs="Times New Roman"/>
          <w:sz w:val="24"/>
          <w:szCs w:val="24"/>
        </w:rPr>
        <w:t>(a) Explain how the data in the table above provide evidence that HA is a weak acid rather than a strong acid.</w:t>
      </w:r>
    </w:p>
    <w:p w:rsidR="00182412" w:rsidRPr="00827BC7" w:rsidRDefault="00182412" w:rsidP="0018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C7">
        <w:rPr>
          <w:rFonts w:ascii="Times New Roman" w:hAnsi="Times New Roman" w:cs="Times New Roman"/>
          <w:sz w:val="24"/>
          <w:szCs w:val="24"/>
        </w:rPr>
        <w:t xml:space="preserve">(b) Write the balanced net-ionic equation for the reaction that occurs when the solution of </w:t>
      </w:r>
      <w:proofErr w:type="spellStart"/>
      <w:r w:rsidRPr="00827BC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827BC7">
        <w:rPr>
          <w:rFonts w:ascii="Times New Roman" w:hAnsi="Times New Roman" w:cs="Times New Roman"/>
          <w:sz w:val="24"/>
          <w:szCs w:val="24"/>
        </w:rPr>
        <w:t xml:space="preserve"> is added to </w:t>
      </w:r>
      <w:proofErr w:type="gramStart"/>
      <w:r w:rsidRPr="00827BC7">
        <w:rPr>
          <w:rFonts w:ascii="Times New Roman" w:hAnsi="Times New Roman" w:cs="Times New Roman"/>
          <w:sz w:val="24"/>
          <w:szCs w:val="24"/>
        </w:rPr>
        <w:t>the  solution</w:t>
      </w:r>
      <w:proofErr w:type="gramEnd"/>
      <w:r w:rsidRPr="00827BC7">
        <w:rPr>
          <w:rFonts w:ascii="Times New Roman" w:hAnsi="Times New Roman" w:cs="Times New Roman"/>
          <w:sz w:val="24"/>
          <w:szCs w:val="24"/>
        </w:rPr>
        <w:t xml:space="preserve"> of HA .</w:t>
      </w:r>
    </w:p>
    <w:p w:rsidR="00182412" w:rsidRPr="00827BC7" w:rsidRDefault="00182412" w:rsidP="0018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C7">
        <w:rPr>
          <w:rFonts w:ascii="Times New Roman" w:hAnsi="Times New Roman" w:cs="Times New Roman"/>
          <w:sz w:val="24"/>
          <w:szCs w:val="24"/>
        </w:rPr>
        <w:t>(c) Calculate the number of moles of HA that were titrated.</w:t>
      </w:r>
    </w:p>
    <w:p w:rsidR="00182412" w:rsidRDefault="00182412" w:rsidP="0018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C7">
        <w:rPr>
          <w:rFonts w:ascii="Times New Roman" w:hAnsi="Times New Roman" w:cs="Times New Roman"/>
          <w:sz w:val="24"/>
          <w:szCs w:val="24"/>
        </w:rPr>
        <w:t xml:space="preserve">(d) Calculate the molar mass of </w:t>
      </w:r>
      <w:proofErr w:type="gramStart"/>
      <w:r w:rsidRPr="00827BC7">
        <w:rPr>
          <w:rFonts w:ascii="Times New Roman" w:hAnsi="Times New Roman" w:cs="Times New Roman"/>
          <w:sz w:val="24"/>
          <w:szCs w:val="24"/>
        </w:rPr>
        <w:t>HA .</w:t>
      </w:r>
      <w:proofErr w:type="gramEnd"/>
    </w:p>
    <w:p w:rsidR="00827BC7" w:rsidRPr="00827BC7" w:rsidRDefault="00827BC7" w:rsidP="0018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12" w:rsidRPr="00827BC7" w:rsidRDefault="00182412" w:rsidP="0018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BC7">
        <w:rPr>
          <w:rFonts w:ascii="Times New Roman" w:hAnsi="Times New Roman" w:cs="Times New Roman"/>
          <w:sz w:val="24"/>
          <w:szCs w:val="24"/>
        </w:rPr>
        <w:t>The equation for the dissociation reaction of HA in water is shown below.</w:t>
      </w:r>
    </w:p>
    <w:p w:rsidR="00827BC7" w:rsidRDefault="00182412" w:rsidP="0018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7BC7">
        <w:rPr>
          <w:rFonts w:ascii="Times New Roman" w:hAnsi="Times New Roman" w:cs="Times New Roman"/>
          <w:sz w:val="24"/>
          <w:szCs w:val="24"/>
        </w:rPr>
        <w:t>HA(</w:t>
      </w:r>
      <w:proofErr w:type="spellStart"/>
      <w:proofErr w:type="gramEnd"/>
      <w:r w:rsidRPr="00827BC7">
        <w:rPr>
          <w:rFonts w:ascii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827BC7">
        <w:rPr>
          <w:rFonts w:ascii="Times New Roman" w:hAnsi="Times New Roman" w:cs="Times New Roman"/>
          <w:sz w:val="24"/>
          <w:szCs w:val="24"/>
        </w:rPr>
        <w:t>) + H2O(</w:t>
      </w:r>
      <w:r w:rsidRPr="00827BC7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827BC7">
        <w:rPr>
          <w:rFonts w:ascii="Times New Roman" w:hAnsi="Times New Roman" w:cs="Times New Roman"/>
          <w:sz w:val="24"/>
          <w:szCs w:val="24"/>
        </w:rPr>
        <w:t xml:space="preserve">) </w:t>
      </w:r>
      <w:r w:rsidR="00B033C6">
        <w:rPr>
          <w:rFonts w:ascii="Times New Roman" w:eastAsia="MT-Symbol" w:hAnsi="Times New Roman" w:cs="Times New Roman"/>
          <w:sz w:val="24"/>
          <w:szCs w:val="24"/>
        </w:rPr>
        <w:t>↔</w:t>
      </w:r>
      <w:r w:rsidRPr="00827BC7">
        <w:rPr>
          <w:rFonts w:ascii="Times New Roman" w:hAnsi="Times New Roman" w:cs="Times New Roman"/>
          <w:sz w:val="24"/>
          <w:szCs w:val="24"/>
        </w:rPr>
        <w:t>H3O+(</w:t>
      </w:r>
      <w:proofErr w:type="spellStart"/>
      <w:r w:rsidRPr="00827BC7">
        <w:rPr>
          <w:rFonts w:ascii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827BC7">
        <w:rPr>
          <w:rFonts w:ascii="Times New Roman" w:hAnsi="Times New Roman" w:cs="Times New Roman"/>
          <w:sz w:val="24"/>
          <w:szCs w:val="24"/>
        </w:rPr>
        <w:t>) + A</w:t>
      </w:r>
      <w:r w:rsidRPr="00827BC7">
        <w:rPr>
          <w:rFonts w:ascii="Times New Roman" w:eastAsia="SymbolMT" w:hAnsi="Times New Roman" w:cs="Times New Roman"/>
          <w:sz w:val="24"/>
          <w:szCs w:val="24"/>
        </w:rPr>
        <w:t>−</w:t>
      </w:r>
      <w:r w:rsidRPr="00827B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27BC7">
        <w:rPr>
          <w:rFonts w:ascii="Times New Roman" w:hAnsi="Times New Roman" w:cs="Times New Roman"/>
          <w:i/>
          <w:iCs/>
          <w:sz w:val="24"/>
          <w:szCs w:val="24"/>
        </w:rPr>
        <w:t>aq</w:t>
      </w:r>
      <w:proofErr w:type="spellEnd"/>
      <w:r w:rsidRPr="00827BC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27BC7">
        <w:rPr>
          <w:rFonts w:ascii="Times New Roman" w:hAnsi="Times New Roman" w:cs="Times New Roman"/>
          <w:i/>
          <w:iCs/>
          <w:sz w:val="24"/>
          <w:szCs w:val="24"/>
        </w:rPr>
        <w:t>Ka</w:t>
      </w:r>
      <w:proofErr w:type="spellEnd"/>
      <w:r w:rsidRPr="00827B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7BC7">
        <w:rPr>
          <w:rFonts w:ascii="Times New Roman" w:hAnsi="Times New Roman" w:cs="Times New Roman"/>
          <w:sz w:val="24"/>
          <w:szCs w:val="24"/>
        </w:rPr>
        <w:t>= 6.3 × 10</w:t>
      </w:r>
      <w:r w:rsidRPr="00827BC7">
        <w:rPr>
          <w:rFonts w:ascii="Times New Roman" w:eastAsia="SymbolMT" w:hAnsi="Times New Roman" w:cs="Times New Roman"/>
          <w:sz w:val="24"/>
          <w:szCs w:val="24"/>
        </w:rPr>
        <w:t>−</w:t>
      </w:r>
      <w:r w:rsidRPr="00827BC7">
        <w:rPr>
          <w:rFonts w:ascii="Times New Roman" w:hAnsi="Times New Roman" w:cs="Times New Roman"/>
          <w:sz w:val="24"/>
          <w:szCs w:val="24"/>
        </w:rPr>
        <w:t>5</w:t>
      </w:r>
    </w:p>
    <w:p w:rsidR="00B033C6" w:rsidRPr="00827BC7" w:rsidRDefault="00B033C6" w:rsidP="0018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412" w:rsidRPr="00827BC7" w:rsidRDefault="00182412" w:rsidP="001824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7BC7">
        <w:rPr>
          <w:rFonts w:ascii="Times New Roman" w:hAnsi="Times New Roman" w:cs="Times New Roman"/>
          <w:sz w:val="24"/>
          <w:szCs w:val="24"/>
        </w:rPr>
        <w:t xml:space="preserve">(e) Assume that the initial concentration of the HA solution (before any </w:t>
      </w:r>
      <w:proofErr w:type="spellStart"/>
      <w:r w:rsidRPr="00827BC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827BC7">
        <w:rPr>
          <w:rFonts w:ascii="Times New Roman" w:hAnsi="Times New Roman" w:cs="Times New Roman"/>
          <w:sz w:val="24"/>
          <w:szCs w:val="24"/>
        </w:rPr>
        <w:t xml:space="preserve"> solution was added) is 0.200 </w:t>
      </w:r>
      <w:r w:rsidRPr="00827BC7">
        <w:rPr>
          <w:rFonts w:ascii="Times New Roman" w:hAnsi="Times New Roman" w:cs="Times New Roman"/>
          <w:i/>
          <w:iCs/>
          <w:sz w:val="24"/>
          <w:szCs w:val="24"/>
        </w:rPr>
        <w:t xml:space="preserve">M.  </w:t>
      </w:r>
      <w:r w:rsidRPr="00827BC7">
        <w:rPr>
          <w:rFonts w:ascii="Times New Roman" w:hAnsi="Times New Roman" w:cs="Times New Roman"/>
          <w:sz w:val="24"/>
          <w:szCs w:val="24"/>
        </w:rPr>
        <w:t>Determine the pH of the initial HA solution.</w:t>
      </w:r>
    </w:p>
    <w:p w:rsidR="008668A3" w:rsidRDefault="00182412" w:rsidP="00D82EE7">
      <w:pPr>
        <w:autoSpaceDE w:val="0"/>
        <w:autoSpaceDN w:val="0"/>
        <w:adjustRightInd w:val="0"/>
        <w:spacing w:after="0" w:line="240" w:lineRule="auto"/>
      </w:pPr>
      <w:r w:rsidRPr="00827BC7">
        <w:rPr>
          <w:rFonts w:ascii="Times New Roman" w:hAnsi="Times New Roman" w:cs="Times New Roman"/>
          <w:sz w:val="24"/>
          <w:szCs w:val="24"/>
        </w:rPr>
        <w:t xml:space="preserve">(f) Calculate the value of [H3O+] in the solution after 30.0 mL of </w:t>
      </w:r>
      <w:proofErr w:type="spellStart"/>
      <w:r w:rsidRPr="00827BC7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827BC7">
        <w:rPr>
          <w:rFonts w:ascii="Times New Roman" w:hAnsi="Times New Roman" w:cs="Times New Roman"/>
          <w:sz w:val="24"/>
          <w:szCs w:val="24"/>
        </w:rPr>
        <w:t xml:space="preserve"> solution is added and the total volume of the solution is 8</w:t>
      </w:r>
      <w:r w:rsidR="00B033C6">
        <w:rPr>
          <w:rFonts w:ascii="Times New Roman" w:hAnsi="Times New Roman" w:cs="Times New Roman"/>
          <w:sz w:val="24"/>
          <w:szCs w:val="24"/>
        </w:rPr>
        <w:t>0.0mL.</w:t>
      </w:r>
      <w:r w:rsidR="00D82EE7">
        <w:t xml:space="preserve"> </w:t>
      </w:r>
    </w:p>
    <w:sectPr w:rsidR="008668A3" w:rsidSect="00D82EE7"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-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EB"/>
    <w:rsid w:val="0001392D"/>
    <w:rsid w:val="0014650F"/>
    <w:rsid w:val="00160BD0"/>
    <w:rsid w:val="00182412"/>
    <w:rsid w:val="001A1E89"/>
    <w:rsid w:val="001D4E4D"/>
    <w:rsid w:val="002438EB"/>
    <w:rsid w:val="00305723"/>
    <w:rsid w:val="003B02F0"/>
    <w:rsid w:val="004F28AD"/>
    <w:rsid w:val="005B5688"/>
    <w:rsid w:val="005D2B2B"/>
    <w:rsid w:val="00764CB7"/>
    <w:rsid w:val="007A7A0F"/>
    <w:rsid w:val="00827BC7"/>
    <w:rsid w:val="008668A3"/>
    <w:rsid w:val="009602EA"/>
    <w:rsid w:val="00972697"/>
    <w:rsid w:val="00A43E4F"/>
    <w:rsid w:val="00B033C6"/>
    <w:rsid w:val="00BA180E"/>
    <w:rsid w:val="00C3745B"/>
    <w:rsid w:val="00D6050B"/>
    <w:rsid w:val="00D82EE7"/>
    <w:rsid w:val="00E0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EB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182412"/>
    <w:pPr>
      <w:tabs>
        <w:tab w:val="left" w:pos="440"/>
      </w:tabs>
      <w:overflowPunct w:val="0"/>
      <w:autoSpaceDE w:val="0"/>
      <w:autoSpaceDN w:val="0"/>
      <w:adjustRightInd w:val="0"/>
      <w:spacing w:before="40" w:after="40" w:line="240" w:lineRule="auto"/>
      <w:ind w:left="440" w:hanging="44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ubheading">
    <w:name w:val="subheading"/>
    <w:basedOn w:val="question"/>
    <w:rsid w:val="00182412"/>
    <w:pPr>
      <w:tabs>
        <w:tab w:val="clear" w:pos="440"/>
        <w:tab w:val="left" w:pos="800"/>
      </w:tabs>
      <w:ind w:left="800" w:hanging="360"/>
    </w:pPr>
  </w:style>
  <w:style w:type="paragraph" w:customStyle="1" w:styleId="roman-sub">
    <w:name w:val="roman-sub"/>
    <w:basedOn w:val="Normal"/>
    <w:rsid w:val="00182412"/>
    <w:pPr>
      <w:tabs>
        <w:tab w:val="left" w:pos="900"/>
      </w:tabs>
      <w:spacing w:before="40" w:after="40" w:line="240" w:lineRule="atLeast"/>
      <w:ind w:left="900" w:hanging="46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8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EB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rsid w:val="00182412"/>
    <w:pPr>
      <w:tabs>
        <w:tab w:val="left" w:pos="440"/>
      </w:tabs>
      <w:overflowPunct w:val="0"/>
      <w:autoSpaceDE w:val="0"/>
      <w:autoSpaceDN w:val="0"/>
      <w:adjustRightInd w:val="0"/>
      <w:spacing w:before="40" w:after="40" w:line="240" w:lineRule="auto"/>
      <w:ind w:left="440" w:hanging="44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subheading">
    <w:name w:val="subheading"/>
    <w:basedOn w:val="question"/>
    <w:rsid w:val="00182412"/>
    <w:pPr>
      <w:tabs>
        <w:tab w:val="clear" w:pos="440"/>
        <w:tab w:val="left" w:pos="800"/>
      </w:tabs>
      <w:ind w:left="800" w:hanging="360"/>
    </w:pPr>
  </w:style>
  <w:style w:type="paragraph" w:customStyle="1" w:styleId="roman-sub">
    <w:name w:val="roman-sub"/>
    <w:basedOn w:val="Normal"/>
    <w:rsid w:val="00182412"/>
    <w:pPr>
      <w:tabs>
        <w:tab w:val="left" w:pos="900"/>
      </w:tabs>
      <w:spacing w:before="40" w:after="40" w:line="240" w:lineRule="atLeast"/>
      <w:ind w:left="900" w:hanging="460"/>
      <w:jc w:val="both"/>
    </w:pPr>
    <w:rPr>
      <w:rFonts w:ascii="Times" w:eastAsia="Times New Roman" w:hAnsi="Times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8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2</cp:revision>
  <dcterms:created xsi:type="dcterms:W3CDTF">2014-11-19T12:57:00Z</dcterms:created>
  <dcterms:modified xsi:type="dcterms:W3CDTF">2014-11-19T12:57:00Z</dcterms:modified>
</cp:coreProperties>
</file>