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0FB" w:rsidRDefault="00390BEC">
      <w:proofErr w:type="spellStart"/>
      <w:r>
        <w:t>Wavenumbers</w:t>
      </w:r>
      <w:proofErr w:type="spellEnd"/>
      <w:r>
        <w:t xml:space="preserve"> for functional groups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90BEC" w:rsidTr="00390BEC">
        <w:tc>
          <w:tcPr>
            <w:tcW w:w="3192" w:type="dxa"/>
          </w:tcPr>
          <w:p w:rsidR="00390BEC" w:rsidRDefault="00390BEC">
            <w:r>
              <w:t>Functional Group</w:t>
            </w:r>
          </w:p>
        </w:tc>
        <w:tc>
          <w:tcPr>
            <w:tcW w:w="3192" w:type="dxa"/>
          </w:tcPr>
          <w:p w:rsidR="00390BEC" w:rsidRDefault="00390BEC">
            <w:proofErr w:type="spellStart"/>
            <w:r>
              <w:t>Wavenumber</w:t>
            </w:r>
            <w:proofErr w:type="spellEnd"/>
            <w:r>
              <w:t xml:space="preserve"> (cm-1)</w:t>
            </w:r>
          </w:p>
        </w:tc>
        <w:tc>
          <w:tcPr>
            <w:tcW w:w="3192" w:type="dxa"/>
          </w:tcPr>
          <w:p w:rsidR="00390BEC" w:rsidRDefault="00390BEC">
            <w:r>
              <w:t>Intensity of absorption</w:t>
            </w:r>
          </w:p>
        </w:tc>
      </w:tr>
      <w:tr w:rsidR="00390BEC" w:rsidTr="00390BEC">
        <w:tc>
          <w:tcPr>
            <w:tcW w:w="3192" w:type="dxa"/>
          </w:tcPr>
          <w:p w:rsidR="00390BEC" w:rsidRDefault="00390BEC">
            <w:r>
              <w:t>C-H</w:t>
            </w:r>
          </w:p>
        </w:tc>
        <w:tc>
          <w:tcPr>
            <w:tcW w:w="3192" w:type="dxa"/>
          </w:tcPr>
          <w:p w:rsidR="00390BEC" w:rsidRDefault="00390BEC">
            <w:r>
              <w:t>2850-2960</w:t>
            </w:r>
          </w:p>
        </w:tc>
        <w:tc>
          <w:tcPr>
            <w:tcW w:w="3192" w:type="dxa"/>
          </w:tcPr>
          <w:p w:rsidR="00390BEC" w:rsidRDefault="00390BEC">
            <w:r>
              <w:t>Medium to strong</w:t>
            </w:r>
          </w:p>
        </w:tc>
      </w:tr>
      <w:tr w:rsidR="00390BEC" w:rsidTr="00390BEC">
        <w:tc>
          <w:tcPr>
            <w:tcW w:w="3192" w:type="dxa"/>
          </w:tcPr>
          <w:p w:rsidR="00390BEC" w:rsidRDefault="00390BEC">
            <w:r>
              <w:t>=C-H</w:t>
            </w:r>
          </w:p>
        </w:tc>
        <w:tc>
          <w:tcPr>
            <w:tcW w:w="3192" w:type="dxa"/>
          </w:tcPr>
          <w:p w:rsidR="00390BEC" w:rsidRDefault="00390BEC">
            <w:r>
              <w:t>3020-3100</w:t>
            </w:r>
          </w:p>
        </w:tc>
        <w:tc>
          <w:tcPr>
            <w:tcW w:w="3192" w:type="dxa"/>
          </w:tcPr>
          <w:p w:rsidR="00390BEC" w:rsidRDefault="00390BEC">
            <w:r>
              <w:t>Medium</w:t>
            </w:r>
          </w:p>
        </w:tc>
      </w:tr>
      <w:tr w:rsidR="00390BEC" w:rsidTr="00390BEC">
        <w:tc>
          <w:tcPr>
            <w:tcW w:w="3192" w:type="dxa"/>
          </w:tcPr>
          <w:p w:rsidR="00390BEC" w:rsidRDefault="00390BEC">
            <w:r>
              <w:t>C=C</w:t>
            </w:r>
          </w:p>
        </w:tc>
        <w:tc>
          <w:tcPr>
            <w:tcW w:w="3192" w:type="dxa"/>
          </w:tcPr>
          <w:p w:rsidR="00390BEC" w:rsidRDefault="00390BEC">
            <w:r>
              <w:t>1650-1670</w:t>
            </w:r>
          </w:p>
        </w:tc>
        <w:tc>
          <w:tcPr>
            <w:tcW w:w="3192" w:type="dxa"/>
          </w:tcPr>
          <w:p w:rsidR="00390BEC" w:rsidRDefault="00390BEC">
            <w:r>
              <w:t>Strong</w:t>
            </w:r>
          </w:p>
        </w:tc>
      </w:tr>
      <w:tr w:rsidR="00390BEC" w:rsidTr="00390BEC">
        <w:tc>
          <w:tcPr>
            <w:tcW w:w="3192" w:type="dxa"/>
          </w:tcPr>
          <w:p w:rsidR="00390BEC" w:rsidRDefault="00390BEC">
            <w:r>
              <w:t>O-H alcohol</w:t>
            </w:r>
          </w:p>
        </w:tc>
        <w:tc>
          <w:tcPr>
            <w:tcW w:w="3192" w:type="dxa"/>
          </w:tcPr>
          <w:p w:rsidR="00390BEC" w:rsidRDefault="00390BEC">
            <w:r>
              <w:t>3200-3600</w:t>
            </w:r>
          </w:p>
        </w:tc>
        <w:tc>
          <w:tcPr>
            <w:tcW w:w="3192" w:type="dxa"/>
          </w:tcPr>
          <w:p w:rsidR="00390BEC" w:rsidRDefault="00390BEC">
            <w:r>
              <w:t>Strong and Broad</w:t>
            </w:r>
          </w:p>
        </w:tc>
      </w:tr>
      <w:tr w:rsidR="00390BEC" w:rsidTr="00390BEC">
        <w:tc>
          <w:tcPr>
            <w:tcW w:w="3192" w:type="dxa"/>
          </w:tcPr>
          <w:p w:rsidR="00390BEC" w:rsidRDefault="00390BEC">
            <w:r>
              <w:t>C-O</w:t>
            </w:r>
          </w:p>
        </w:tc>
        <w:tc>
          <w:tcPr>
            <w:tcW w:w="3192" w:type="dxa"/>
          </w:tcPr>
          <w:p w:rsidR="00390BEC" w:rsidRDefault="00390BEC">
            <w:r>
              <w:t>1050-1150</w:t>
            </w:r>
          </w:p>
        </w:tc>
        <w:tc>
          <w:tcPr>
            <w:tcW w:w="3192" w:type="dxa"/>
          </w:tcPr>
          <w:p w:rsidR="00390BEC" w:rsidRDefault="00390BEC">
            <w:r>
              <w:t>Strong</w:t>
            </w:r>
          </w:p>
        </w:tc>
      </w:tr>
      <w:tr w:rsidR="00390BEC" w:rsidTr="00390BEC">
        <w:tc>
          <w:tcPr>
            <w:tcW w:w="3192" w:type="dxa"/>
          </w:tcPr>
          <w:p w:rsidR="00390BEC" w:rsidRDefault="00390BEC">
            <w:r>
              <w:t>Benzene</w:t>
            </w:r>
          </w:p>
        </w:tc>
        <w:tc>
          <w:tcPr>
            <w:tcW w:w="3192" w:type="dxa"/>
          </w:tcPr>
          <w:p w:rsidR="00390BEC" w:rsidRDefault="00390BEC">
            <w:r>
              <w:t>1500-1600</w:t>
            </w:r>
          </w:p>
        </w:tc>
        <w:tc>
          <w:tcPr>
            <w:tcW w:w="3192" w:type="dxa"/>
          </w:tcPr>
          <w:p w:rsidR="00390BEC" w:rsidRDefault="00390BEC">
            <w:r>
              <w:t>Strong</w:t>
            </w:r>
          </w:p>
        </w:tc>
      </w:tr>
      <w:tr w:rsidR="00390BEC" w:rsidTr="00390BEC">
        <w:tc>
          <w:tcPr>
            <w:tcW w:w="3192" w:type="dxa"/>
          </w:tcPr>
          <w:p w:rsidR="00390BEC" w:rsidRDefault="00390BEC">
            <w:r>
              <w:t>Aromatic C-H</w:t>
            </w:r>
          </w:p>
        </w:tc>
        <w:tc>
          <w:tcPr>
            <w:tcW w:w="3192" w:type="dxa"/>
          </w:tcPr>
          <w:p w:rsidR="00390BEC" w:rsidRDefault="00390BEC">
            <w:r>
              <w:t>3030</w:t>
            </w:r>
          </w:p>
        </w:tc>
        <w:tc>
          <w:tcPr>
            <w:tcW w:w="3192" w:type="dxa"/>
          </w:tcPr>
          <w:p w:rsidR="00390BEC" w:rsidRDefault="00390BEC">
            <w:r>
              <w:t>Medium</w:t>
            </w:r>
          </w:p>
        </w:tc>
      </w:tr>
      <w:tr w:rsidR="00390BEC" w:rsidTr="00390BEC">
        <w:tc>
          <w:tcPr>
            <w:tcW w:w="3192" w:type="dxa"/>
          </w:tcPr>
          <w:p w:rsidR="00390BEC" w:rsidRDefault="00390BEC">
            <w:r>
              <w:t>N-H</w:t>
            </w:r>
          </w:p>
        </w:tc>
        <w:tc>
          <w:tcPr>
            <w:tcW w:w="3192" w:type="dxa"/>
          </w:tcPr>
          <w:p w:rsidR="00390BEC" w:rsidRDefault="00390BEC">
            <w:r>
              <w:t>3310-3500</w:t>
            </w:r>
          </w:p>
        </w:tc>
        <w:tc>
          <w:tcPr>
            <w:tcW w:w="3192" w:type="dxa"/>
          </w:tcPr>
          <w:p w:rsidR="00390BEC" w:rsidRDefault="00390BEC">
            <w:r>
              <w:t>Medium</w:t>
            </w:r>
          </w:p>
        </w:tc>
      </w:tr>
      <w:tr w:rsidR="00390BEC" w:rsidTr="00390BEC">
        <w:tc>
          <w:tcPr>
            <w:tcW w:w="3192" w:type="dxa"/>
          </w:tcPr>
          <w:p w:rsidR="00390BEC" w:rsidRDefault="00390BEC">
            <w:r>
              <w:t>C-N</w:t>
            </w:r>
          </w:p>
        </w:tc>
        <w:tc>
          <w:tcPr>
            <w:tcW w:w="3192" w:type="dxa"/>
          </w:tcPr>
          <w:p w:rsidR="00390BEC" w:rsidRDefault="00390BEC">
            <w:r>
              <w:t>1030-1230</w:t>
            </w:r>
          </w:p>
        </w:tc>
        <w:tc>
          <w:tcPr>
            <w:tcW w:w="3192" w:type="dxa"/>
          </w:tcPr>
          <w:p w:rsidR="00390BEC" w:rsidRDefault="00390BEC">
            <w:r>
              <w:t>Medium</w:t>
            </w:r>
          </w:p>
        </w:tc>
      </w:tr>
      <w:tr w:rsidR="00390BEC" w:rsidTr="00390BEC">
        <w:tc>
          <w:tcPr>
            <w:tcW w:w="3192" w:type="dxa"/>
          </w:tcPr>
          <w:p w:rsidR="00390BEC" w:rsidRDefault="00390BEC">
            <w:r>
              <w:t>C=O</w:t>
            </w:r>
          </w:p>
        </w:tc>
        <w:tc>
          <w:tcPr>
            <w:tcW w:w="3192" w:type="dxa"/>
          </w:tcPr>
          <w:p w:rsidR="00390BEC" w:rsidRDefault="00390BEC">
            <w:r>
              <w:t>1670-1780</w:t>
            </w:r>
          </w:p>
        </w:tc>
        <w:tc>
          <w:tcPr>
            <w:tcW w:w="3192" w:type="dxa"/>
          </w:tcPr>
          <w:p w:rsidR="00390BEC" w:rsidRDefault="00390BEC">
            <w:r>
              <w:t>Strong</w:t>
            </w:r>
          </w:p>
        </w:tc>
      </w:tr>
      <w:tr w:rsidR="00390BEC" w:rsidTr="00390BEC">
        <w:tc>
          <w:tcPr>
            <w:tcW w:w="3192" w:type="dxa"/>
          </w:tcPr>
          <w:p w:rsidR="00390BEC" w:rsidRDefault="00390BEC">
            <w:r>
              <w:t>O-H on an acid</w:t>
            </w:r>
          </w:p>
        </w:tc>
        <w:tc>
          <w:tcPr>
            <w:tcW w:w="3192" w:type="dxa"/>
          </w:tcPr>
          <w:p w:rsidR="00390BEC" w:rsidRDefault="00390BEC">
            <w:r>
              <w:t>2500-3100</w:t>
            </w:r>
          </w:p>
        </w:tc>
        <w:tc>
          <w:tcPr>
            <w:tcW w:w="3192" w:type="dxa"/>
          </w:tcPr>
          <w:p w:rsidR="00390BEC" w:rsidRDefault="00390BEC">
            <w:r>
              <w:t>Strong and Broad</w:t>
            </w:r>
          </w:p>
        </w:tc>
      </w:tr>
      <w:tr w:rsidR="00390BEC" w:rsidTr="00390BEC">
        <w:tc>
          <w:tcPr>
            <w:tcW w:w="3192" w:type="dxa"/>
          </w:tcPr>
          <w:p w:rsidR="00390BEC" w:rsidRPr="00390BEC" w:rsidRDefault="00390BEC">
            <w:r>
              <w:t>NO</w:t>
            </w:r>
            <w:r>
              <w:rPr>
                <w:vertAlign w:val="subscript"/>
              </w:rPr>
              <w:t>2</w:t>
            </w:r>
          </w:p>
        </w:tc>
        <w:tc>
          <w:tcPr>
            <w:tcW w:w="3192" w:type="dxa"/>
          </w:tcPr>
          <w:p w:rsidR="00390BEC" w:rsidRDefault="00390BEC">
            <w:r>
              <w:t>1540</w:t>
            </w:r>
          </w:p>
        </w:tc>
        <w:tc>
          <w:tcPr>
            <w:tcW w:w="3192" w:type="dxa"/>
          </w:tcPr>
          <w:p w:rsidR="00390BEC" w:rsidRDefault="00390BEC">
            <w:r>
              <w:t>Strong</w:t>
            </w:r>
          </w:p>
        </w:tc>
      </w:tr>
      <w:tr w:rsidR="00390BEC" w:rsidTr="00390BEC">
        <w:tc>
          <w:tcPr>
            <w:tcW w:w="3192" w:type="dxa"/>
          </w:tcPr>
          <w:p w:rsidR="00390BEC" w:rsidRDefault="00390BEC">
            <w:proofErr w:type="spellStart"/>
            <w:r>
              <w:t>Nitriles</w:t>
            </w:r>
            <w:proofErr w:type="spellEnd"/>
          </w:p>
        </w:tc>
        <w:tc>
          <w:tcPr>
            <w:tcW w:w="3192" w:type="dxa"/>
          </w:tcPr>
          <w:p w:rsidR="00390BEC" w:rsidRDefault="00390BEC">
            <w:r>
              <w:t>2210-2260</w:t>
            </w:r>
          </w:p>
        </w:tc>
        <w:tc>
          <w:tcPr>
            <w:tcW w:w="3192" w:type="dxa"/>
          </w:tcPr>
          <w:p w:rsidR="00390BEC" w:rsidRDefault="00390BEC">
            <w:r>
              <w:t>Medium</w:t>
            </w:r>
          </w:p>
        </w:tc>
      </w:tr>
    </w:tbl>
    <w:p w:rsidR="00390BEC" w:rsidRDefault="00390BEC"/>
    <w:sectPr w:rsidR="00390BEC" w:rsidSect="008A20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characterSpacingControl w:val="doNotCompress"/>
  <w:compat/>
  <w:rsids>
    <w:rsidRoot w:val="00390BEC"/>
    <w:rsid w:val="00390BEC"/>
    <w:rsid w:val="008A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0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</cp:revision>
  <dcterms:created xsi:type="dcterms:W3CDTF">2013-04-23T01:19:00Z</dcterms:created>
  <dcterms:modified xsi:type="dcterms:W3CDTF">2013-04-23T01:29:00Z</dcterms:modified>
</cp:coreProperties>
</file>